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226" w:rsidRDefault="007A5226" w:rsidP="00BB70EA">
      <w:pPr>
        <w:jc w:val="center"/>
        <w:rPr>
          <w:b/>
          <w:sz w:val="32"/>
          <w:szCs w:val="32"/>
          <w:u w:val="single"/>
        </w:rPr>
      </w:pPr>
      <w:r>
        <w:rPr>
          <w:b/>
          <w:noProof/>
          <w:sz w:val="32"/>
          <w:szCs w:val="32"/>
          <w:u w:val="single"/>
          <w:lang w:eastAsia="en-IE"/>
        </w:rPr>
        <w:drawing>
          <wp:anchor distT="0" distB="0" distL="114300" distR="114300" simplePos="0" relativeHeight="251658240" behindDoc="0" locked="0" layoutInCell="1" allowOverlap="1">
            <wp:simplePos x="0" y="0"/>
            <wp:positionH relativeFrom="column">
              <wp:posOffset>2236039</wp:posOffset>
            </wp:positionH>
            <wp:positionV relativeFrom="paragraph">
              <wp:posOffset>11706</wp:posOffset>
            </wp:positionV>
            <wp:extent cx="1188648" cy="1155940"/>
            <wp:effectExtent l="19050" t="0" r="0" b="0"/>
            <wp:wrapNone/>
            <wp:docPr id="1" name="Picture 0"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188648" cy="1155940"/>
                    </a:xfrm>
                    <a:prstGeom prst="rect">
                      <a:avLst/>
                    </a:prstGeom>
                  </pic:spPr>
                </pic:pic>
              </a:graphicData>
            </a:graphic>
          </wp:anchor>
        </w:drawing>
      </w:r>
    </w:p>
    <w:p w:rsidR="007A5226" w:rsidRDefault="007A5226" w:rsidP="00BB70EA">
      <w:pPr>
        <w:jc w:val="center"/>
        <w:rPr>
          <w:b/>
          <w:sz w:val="32"/>
          <w:szCs w:val="32"/>
          <w:u w:val="single"/>
        </w:rPr>
      </w:pPr>
    </w:p>
    <w:p w:rsidR="007A5226" w:rsidRDefault="007A5226" w:rsidP="00BB70EA">
      <w:pPr>
        <w:jc w:val="center"/>
        <w:rPr>
          <w:b/>
          <w:sz w:val="32"/>
          <w:szCs w:val="32"/>
          <w:u w:val="single"/>
        </w:rPr>
      </w:pPr>
    </w:p>
    <w:p w:rsidR="0007561D" w:rsidRPr="0007561D" w:rsidRDefault="00B42D59" w:rsidP="007A5226">
      <w:pPr>
        <w:jc w:val="center"/>
        <w:rPr>
          <w:b/>
          <w:sz w:val="32"/>
          <w:szCs w:val="32"/>
          <w:highlight w:val="yellow"/>
          <w:u w:val="single"/>
        </w:rPr>
      </w:pPr>
      <w:r w:rsidRPr="0007561D">
        <w:rPr>
          <w:b/>
          <w:sz w:val="32"/>
          <w:szCs w:val="32"/>
          <w:highlight w:val="yellow"/>
          <w:u w:val="single"/>
        </w:rPr>
        <w:t>School Self Evaluation</w:t>
      </w:r>
      <w:r w:rsidR="0062645E" w:rsidRPr="0007561D">
        <w:rPr>
          <w:b/>
          <w:sz w:val="32"/>
          <w:szCs w:val="32"/>
          <w:highlight w:val="yellow"/>
          <w:u w:val="single"/>
        </w:rPr>
        <w:t xml:space="preserve"> </w:t>
      </w:r>
      <w:r w:rsidR="004B5C6B" w:rsidRPr="0007561D">
        <w:rPr>
          <w:b/>
          <w:sz w:val="32"/>
          <w:szCs w:val="32"/>
          <w:highlight w:val="yellow"/>
          <w:u w:val="single"/>
        </w:rPr>
        <w:t xml:space="preserve">Report </w:t>
      </w:r>
      <w:r w:rsidR="0007561D" w:rsidRPr="0007561D">
        <w:rPr>
          <w:b/>
          <w:sz w:val="32"/>
          <w:szCs w:val="32"/>
          <w:highlight w:val="yellow"/>
          <w:u w:val="single"/>
        </w:rPr>
        <w:t xml:space="preserve"> </w:t>
      </w:r>
    </w:p>
    <w:p w:rsidR="0007561D" w:rsidRDefault="0007561D" w:rsidP="007A5226">
      <w:pPr>
        <w:jc w:val="center"/>
        <w:rPr>
          <w:b/>
          <w:sz w:val="32"/>
          <w:szCs w:val="32"/>
          <w:highlight w:val="green"/>
          <w:u w:val="single"/>
        </w:rPr>
      </w:pPr>
      <w:r w:rsidRPr="0007561D">
        <w:rPr>
          <w:b/>
          <w:sz w:val="32"/>
          <w:szCs w:val="32"/>
          <w:highlight w:val="green"/>
          <w:u w:val="single"/>
        </w:rPr>
        <w:t xml:space="preserve">School Improvement Plan </w:t>
      </w:r>
    </w:p>
    <w:p w:rsidR="007A5226" w:rsidRPr="00BB70EA" w:rsidRDefault="00567E4A" w:rsidP="007A5226">
      <w:pPr>
        <w:jc w:val="center"/>
        <w:rPr>
          <w:b/>
          <w:sz w:val="32"/>
          <w:szCs w:val="32"/>
          <w:u w:val="single"/>
        </w:rPr>
      </w:pPr>
      <w:r w:rsidRPr="0007561D">
        <w:rPr>
          <w:b/>
          <w:sz w:val="32"/>
          <w:szCs w:val="32"/>
          <w:u w:val="single"/>
        </w:rPr>
        <w:t>2018/19</w:t>
      </w:r>
    </w:p>
    <w:p w:rsidR="00CD3EC6" w:rsidRPr="00CD3EC6" w:rsidRDefault="00CD3EC6" w:rsidP="00CD3EC6">
      <w:pPr>
        <w:spacing w:line="240" w:lineRule="auto"/>
        <w:rPr>
          <w:rFonts w:cstheme="minorHAnsi"/>
          <w:b/>
        </w:rPr>
      </w:pPr>
      <w:r w:rsidRPr="00CD3EC6">
        <w:rPr>
          <w:rFonts w:cstheme="minorHAnsi"/>
          <w:b/>
        </w:rPr>
        <w:t>School Self Evaluation Process Timeline</w:t>
      </w:r>
      <w:r>
        <w:rPr>
          <w:rFonts w:cstheme="minorHAnsi"/>
          <w:b/>
        </w:rPr>
        <w:t>:</w:t>
      </w:r>
    </w:p>
    <w:p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January/February </w:t>
      </w:r>
      <w:r w:rsidRPr="00CD3EC6">
        <w:rPr>
          <w:rFonts w:cstheme="minorHAnsi"/>
          <w:i/>
        </w:rPr>
        <w:t>(gather qualitative and quantitative data)</w:t>
      </w:r>
    </w:p>
    <w:p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May/June </w:t>
      </w:r>
      <w:r w:rsidRPr="00CD3EC6">
        <w:rPr>
          <w:rFonts w:cstheme="minorHAnsi"/>
          <w:i/>
        </w:rPr>
        <w:t>(gather quantitative data, analysis and decision making)</w:t>
      </w:r>
    </w:p>
    <w:p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September/October </w:t>
      </w:r>
      <w:r w:rsidRPr="00CD3EC6">
        <w:rPr>
          <w:rFonts w:cstheme="minorHAnsi"/>
          <w:i/>
        </w:rPr>
        <w:t>(write up SSE and SIP)</w:t>
      </w:r>
    </w:p>
    <w:p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November – June </w:t>
      </w:r>
      <w:r w:rsidRPr="00CD3EC6">
        <w:rPr>
          <w:rFonts w:cstheme="minorHAnsi"/>
          <w:i/>
        </w:rPr>
        <w:t>(School Improvement Plan implementation)</w:t>
      </w:r>
    </w:p>
    <w:p w:rsidR="00CD3EC6" w:rsidRDefault="00CD3EC6" w:rsidP="00CD3EC6">
      <w:r w:rsidRPr="00BB70EA">
        <w:rPr>
          <w:b/>
        </w:rPr>
        <w:t xml:space="preserve">School Curricular </w:t>
      </w:r>
      <w:r>
        <w:rPr>
          <w:b/>
        </w:rPr>
        <w:t xml:space="preserve">Planning, </w:t>
      </w:r>
      <w:r w:rsidRPr="00BB70EA">
        <w:rPr>
          <w:b/>
        </w:rPr>
        <w:t>Teaching and Learning</w:t>
      </w:r>
      <w:r>
        <w:rPr>
          <w:b/>
        </w:rPr>
        <w:t xml:space="preserve"> Timeline</w:t>
      </w:r>
      <w:r w:rsidRPr="00BB70EA">
        <w:rPr>
          <w:b/>
        </w:rPr>
        <w:t>:</w:t>
      </w:r>
      <w:r>
        <w:t xml:space="preserve"> </w:t>
      </w:r>
    </w:p>
    <w:p w:rsidR="00CD3EC6" w:rsidRPr="00CD3EC6" w:rsidRDefault="00CD3EC6" w:rsidP="00CD3EC6">
      <w:pPr>
        <w:pStyle w:val="ListParagraph"/>
        <w:numPr>
          <w:ilvl w:val="0"/>
          <w:numId w:val="40"/>
        </w:numPr>
      </w:pPr>
      <w:proofErr w:type="gramStart"/>
      <w:r w:rsidRPr="00CD3EC6">
        <w:rPr>
          <w:i/>
        </w:rPr>
        <w:t>3 year</w:t>
      </w:r>
      <w:proofErr w:type="gramEnd"/>
      <w:r w:rsidRPr="00CD3EC6">
        <w:rPr>
          <w:i/>
        </w:rPr>
        <w:t xml:space="preserve"> policy review cycle</w:t>
      </w:r>
      <w:bookmarkStart w:id="0" w:name="_GoBack"/>
      <w:bookmarkEnd w:id="0"/>
    </w:p>
    <w:p w:rsidR="001804C6" w:rsidRPr="0007561D" w:rsidRDefault="0007561D" w:rsidP="00CD3EC6">
      <w:pPr>
        <w:jc w:val="center"/>
        <w:rPr>
          <w:i/>
          <w:sz w:val="20"/>
          <w:szCs w:val="20"/>
        </w:rPr>
      </w:pPr>
      <w:r w:rsidRPr="0007561D">
        <w:rPr>
          <w:b/>
          <w:sz w:val="20"/>
          <w:szCs w:val="20"/>
          <w:highlight w:val="yellow"/>
          <w:u w:val="single"/>
        </w:rPr>
        <w:t>School Self Evaluation Report</w:t>
      </w:r>
    </w:p>
    <w:p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1" w:name="_Toc335843009"/>
      <w:r>
        <w:rPr>
          <w:rFonts w:ascii="Arial" w:hAnsi="Arial" w:cs="Arial"/>
          <w:b/>
          <w:bCs/>
          <w:sz w:val="20"/>
          <w:szCs w:val="20"/>
        </w:rPr>
        <w:t>The focus of the evaluation</w:t>
      </w:r>
      <w:bookmarkEnd w:id="1"/>
    </w:p>
    <w:p w:rsidR="005E4452" w:rsidRDefault="005E4452" w:rsidP="005E4452">
      <w:pPr>
        <w:jc w:val="both"/>
        <w:outlineLvl w:val="0"/>
        <w:rPr>
          <w:rFonts w:ascii="Arial" w:hAnsi="Arial" w:cs="Arial"/>
          <w:bCs/>
          <w:sz w:val="20"/>
          <w:szCs w:val="20"/>
        </w:rPr>
      </w:pPr>
      <w:bookmarkStart w:id="2" w:name="_Toc335843010"/>
      <w:r>
        <w:rPr>
          <w:rFonts w:ascii="Arial" w:hAnsi="Arial" w:cs="Arial"/>
          <w:bCs/>
          <w:sz w:val="20"/>
          <w:szCs w:val="20"/>
        </w:rPr>
        <w:t xml:space="preserve">A school self-evaluation of teaching and learning in </w:t>
      </w:r>
      <w:r>
        <w:rPr>
          <w:rFonts w:ascii="Arial" w:hAnsi="Arial" w:cs="Arial"/>
          <w:bCs/>
          <w:i/>
          <w:sz w:val="20"/>
          <w:szCs w:val="20"/>
        </w:rPr>
        <w:t xml:space="preserve">Scoil Bhríde </w:t>
      </w:r>
      <w:r>
        <w:rPr>
          <w:rFonts w:ascii="Arial" w:hAnsi="Arial" w:cs="Arial"/>
          <w:bCs/>
          <w:sz w:val="20"/>
          <w:szCs w:val="20"/>
        </w:rPr>
        <w:t>was undertaken during the period</w:t>
      </w:r>
      <w:r w:rsidR="001804C6">
        <w:rPr>
          <w:rFonts w:ascii="Arial" w:hAnsi="Arial" w:cs="Arial"/>
          <w:bCs/>
          <w:sz w:val="20"/>
          <w:szCs w:val="20"/>
        </w:rPr>
        <w:t xml:space="preserve"> May 2018</w:t>
      </w:r>
      <w:r>
        <w:rPr>
          <w:rFonts w:ascii="Arial" w:hAnsi="Arial" w:cs="Arial"/>
          <w:bCs/>
          <w:i/>
          <w:sz w:val="20"/>
          <w:szCs w:val="20"/>
        </w:rPr>
        <w:t xml:space="preserve"> </w:t>
      </w:r>
      <w:r>
        <w:rPr>
          <w:rFonts w:ascii="Arial" w:hAnsi="Arial" w:cs="Arial"/>
          <w:bCs/>
          <w:sz w:val="20"/>
          <w:szCs w:val="20"/>
        </w:rPr>
        <w:t xml:space="preserve">to </w:t>
      </w:r>
      <w:r w:rsidR="001804C6" w:rsidRPr="001804C6">
        <w:rPr>
          <w:rFonts w:ascii="Arial" w:hAnsi="Arial" w:cs="Arial"/>
          <w:bCs/>
          <w:sz w:val="20"/>
          <w:szCs w:val="20"/>
        </w:rPr>
        <w:t>June 2018</w:t>
      </w:r>
      <w:r w:rsidRPr="001804C6">
        <w:rPr>
          <w:rFonts w:ascii="Arial" w:hAnsi="Arial" w:cs="Arial"/>
          <w:bCs/>
          <w:sz w:val="20"/>
          <w:szCs w:val="20"/>
        </w:rPr>
        <w:t>.</w:t>
      </w:r>
      <w:r>
        <w:rPr>
          <w:rFonts w:ascii="Arial" w:hAnsi="Arial" w:cs="Arial"/>
          <w:bCs/>
          <w:sz w:val="20"/>
          <w:szCs w:val="20"/>
        </w:rPr>
        <w:t xml:space="preserve"> During the evaluation, teaching and learning in the following curriculum areas were evaluated:</w:t>
      </w:r>
      <w:bookmarkEnd w:id="2"/>
      <w:r>
        <w:rPr>
          <w:rFonts w:ascii="Arial" w:hAnsi="Arial" w:cs="Arial"/>
          <w:bCs/>
          <w:sz w:val="20"/>
          <w:szCs w:val="20"/>
        </w:rPr>
        <w:t xml:space="preserve"> </w:t>
      </w:r>
    </w:p>
    <w:p w:rsidR="001804C6" w:rsidRDefault="001804C6" w:rsidP="005E4452">
      <w:pPr>
        <w:numPr>
          <w:ilvl w:val="0"/>
          <w:numId w:val="18"/>
        </w:numPr>
        <w:spacing w:after="0" w:line="240" w:lineRule="auto"/>
        <w:jc w:val="both"/>
        <w:outlineLvl w:val="0"/>
        <w:rPr>
          <w:rFonts w:ascii="Arial" w:hAnsi="Arial" w:cs="Arial"/>
          <w:bCs/>
          <w:sz w:val="20"/>
          <w:szCs w:val="20"/>
        </w:rPr>
      </w:pPr>
      <w:r>
        <w:rPr>
          <w:rFonts w:ascii="Arial" w:hAnsi="Arial" w:cs="Arial"/>
          <w:bCs/>
          <w:sz w:val="20"/>
          <w:szCs w:val="20"/>
        </w:rPr>
        <w:t>Mathematics</w:t>
      </w:r>
    </w:p>
    <w:p w:rsidR="001804C6" w:rsidRDefault="001804C6" w:rsidP="005E4452">
      <w:pPr>
        <w:numPr>
          <w:ilvl w:val="0"/>
          <w:numId w:val="18"/>
        </w:numPr>
        <w:spacing w:after="0" w:line="240" w:lineRule="auto"/>
        <w:jc w:val="both"/>
        <w:outlineLvl w:val="0"/>
        <w:rPr>
          <w:rFonts w:ascii="Arial" w:hAnsi="Arial" w:cs="Arial"/>
          <w:bCs/>
          <w:sz w:val="20"/>
          <w:szCs w:val="20"/>
        </w:rPr>
      </w:pPr>
      <w:r>
        <w:rPr>
          <w:rFonts w:ascii="Arial" w:hAnsi="Arial" w:cs="Arial"/>
          <w:bCs/>
          <w:sz w:val="20"/>
          <w:szCs w:val="20"/>
        </w:rPr>
        <w:t>Primary Language Curriculum</w:t>
      </w:r>
    </w:p>
    <w:p w:rsidR="005E4452" w:rsidRDefault="005E4452" w:rsidP="001804C6">
      <w:pPr>
        <w:numPr>
          <w:ilvl w:val="0"/>
          <w:numId w:val="18"/>
        </w:numPr>
        <w:spacing w:after="0" w:line="240" w:lineRule="auto"/>
        <w:jc w:val="both"/>
        <w:outlineLvl w:val="0"/>
        <w:rPr>
          <w:rFonts w:ascii="Arial" w:hAnsi="Arial" w:cs="Arial"/>
          <w:bCs/>
          <w:sz w:val="20"/>
          <w:szCs w:val="20"/>
        </w:rPr>
      </w:pPr>
      <w:r w:rsidRPr="001804C6">
        <w:rPr>
          <w:rFonts w:ascii="Arial" w:hAnsi="Arial" w:cs="Arial"/>
          <w:bCs/>
          <w:sz w:val="20"/>
          <w:szCs w:val="20"/>
        </w:rPr>
        <w:t>Legislative and regulatory checklist</w:t>
      </w:r>
    </w:p>
    <w:p w:rsidR="001804C6" w:rsidRPr="001804C6" w:rsidRDefault="001804C6" w:rsidP="001804C6">
      <w:pPr>
        <w:spacing w:after="0" w:line="240" w:lineRule="auto"/>
        <w:ind w:left="720"/>
        <w:jc w:val="both"/>
        <w:outlineLvl w:val="0"/>
        <w:rPr>
          <w:rFonts w:ascii="Arial" w:hAnsi="Arial" w:cs="Arial"/>
          <w:bCs/>
          <w:sz w:val="20"/>
          <w:szCs w:val="20"/>
        </w:rPr>
      </w:pPr>
    </w:p>
    <w:p w:rsidR="005E4452" w:rsidRPr="001804C6" w:rsidRDefault="005E4452" w:rsidP="005E4452">
      <w:pPr>
        <w:jc w:val="both"/>
        <w:outlineLvl w:val="0"/>
        <w:rPr>
          <w:rFonts w:ascii="Arial" w:hAnsi="Arial" w:cs="Arial"/>
          <w:bCs/>
          <w:i/>
          <w:sz w:val="20"/>
          <w:szCs w:val="20"/>
        </w:rPr>
      </w:pPr>
      <w:bookmarkStart w:id="3" w:name="_Toc335843014"/>
      <w:r>
        <w:rPr>
          <w:rFonts w:ascii="Arial" w:hAnsi="Arial" w:cs="Arial"/>
          <w:bCs/>
          <w:sz w:val="20"/>
          <w:szCs w:val="20"/>
        </w:rPr>
        <w:t>This is a report on the findings of the evaluation.</w:t>
      </w:r>
      <w:bookmarkEnd w:id="3"/>
    </w:p>
    <w:p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4" w:name="_Toc335843015"/>
      <w:r>
        <w:rPr>
          <w:rFonts w:ascii="Arial" w:hAnsi="Arial" w:cs="Arial"/>
          <w:b/>
          <w:bCs/>
          <w:sz w:val="20"/>
          <w:szCs w:val="20"/>
        </w:rPr>
        <w:t>School context</w:t>
      </w:r>
      <w:bookmarkEnd w:id="4"/>
      <w:r>
        <w:rPr>
          <w:rFonts w:ascii="Arial" w:hAnsi="Arial" w:cs="Arial"/>
          <w:b/>
          <w:bCs/>
          <w:sz w:val="20"/>
          <w:szCs w:val="20"/>
        </w:rPr>
        <w:t xml:space="preserve"> </w:t>
      </w:r>
    </w:p>
    <w:p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r w:rsidRPr="00CD3EC6">
        <w:rPr>
          <w:rFonts w:ascii="Arial" w:hAnsi="Arial" w:cs="Arial"/>
          <w:sz w:val="18"/>
          <w:szCs w:val="18"/>
          <w:bdr w:val="none" w:sz="0" w:space="0" w:color="auto" w:frame="1"/>
        </w:rPr>
        <w:t xml:space="preserve">Scoil Bhríde </w:t>
      </w:r>
      <w:proofErr w:type="gramStart"/>
      <w:r w:rsidRPr="00CD3EC6">
        <w:rPr>
          <w:rFonts w:ascii="Arial" w:hAnsi="Arial" w:cs="Arial"/>
          <w:sz w:val="18"/>
          <w:szCs w:val="18"/>
          <w:bdr w:val="none" w:sz="0" w:space="0" w:color="auto" w:frame="1"/>
        </w:rPr>
        <w:t>is located in</w:t>
      </w:r>
      <w:proofErr w:type="gramEnd"/>
      <w:r w:rsidRPr="00CD3EC6">
        <w:rPr>
          <w:rFonts w:ascii="Arial" w:hAnsi="Arial" w:cs="Arial"/>
          <w:sz w:val="18"/>
          <w:szCs w:val="18"/>
          <w:bdr w:val="none" w:sz="0" w:space="0" w:color="auto" w:frame="1"/>
        </w:rPr>
        <w:t xml:space="preserve"> a tranquil setting amid playgrounds, green areas and sports amenities in the heart of the beautiful rural village of Nurney in County Kildare.</w:t>
      </w:r>
    </w:p>
    <w:p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r w:rsidRPr="00CD3EC6">
        <w:rPr>
          <w:rFonts w:ascii="Arial" w:hAnsi="Arial" w:cs="Arial"/>
          <w:sz w:val="18"/>
          <w:szCs w:val="18"/>
        </w:rPr>
        <w:t xml:space="preserve">Our school enjoys a very pleasant, stimulating and attractive setting, with large, bright, well-equipped rooms ensuring the needs of every child are met </w:t>
      </w:r>
      <w:proofErr w:type="gramStart"/>
      <w:r w:rsidRPr="00CD3EC6">
        <w:rPr>
          <w:rFonts w:ascii="Arial" w:hAnsi="Arial" w:cs="Arial"/>
          <w:sz w:val="18"/>
          <w:szCs w:val="18"/>
        </w:rPr>
        <w:t>on a daily basis</w:t>
      </w:r>
      <w:proofErr w:type="gramEnd"/>
      <w:r w:rsidRPr="00CD3EC6">
        <w:rPr>
          <w:rFonts w:ascii="Arial" w:hAnsi="Arial" w:cs="Arial"/>
          <w:sz w:val="18"/>
          <w:szCs w:val="18"/>
        </w:rPr>
        <w:t>.</w:t>
      </w:r>
    </w:p>
    <w:p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bdr w:val="none" w:sz="0" w:space="0" w:color="auto" w:frame="1"/>
        </w:rPr>
      </w:pPr>
      <w:r w:rsidRPr="00CD3EC6">
        <w:rPr>
          <w:rFonts w:ascii="Arial" w:hAnsi="Arial" w:cs="Arial"/>
          <w:sz w:val="18"/>
          <w:szCs w:val="18"/>
          <w:bdr w:val="none" w:sz="0" w:space="0" w:color="auto" w:frame="1"/>
        </w:rPr>
        <w:t>Our school has served the village of Nurney and surrounding area for over a hundred years. Being a ‘village school’ is very important to us and we maintain strong links with our local community.</w:t>
      </w:r>
    </w:p>
    <w:p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Style w:val="wz-italic"/>
          <w:rFonts w:ascii="Arial" w:hAnsi="Arial" w:cs="Arial"/>
          <w:iCs/>
          <w:sz w:val="18"/>
          <w:szCs w:val="18"/>
          <w:bdr w:val="none" w:sz="0" w:space="0" w:color="auto" w:frame="1"/>
        </w:rPr>
      </w:pPr>
      <w:r w:rsidRPr="00CD3EC6">
        <w:rPr>
          <w:rStyle w:val="wz-italic"/>
          <w:rFonts w:ascii="Arial" w:hAnsi="Arial" w:cs="Arial"/>
          <w:iCs/>
          <w:sz w:val="18"/>
          <w:szCs w:val="18"/>
          <w:bdr w:val="none" w:sz="0" w:space="0" w:color="auto" w:frame="1"/>
          <w:shd w:val="clear" w:color="auto" w:fill="FFFFFF"/>
        </w:rPr>
        <w:t>Scoil Bhr</w:t>
      </w:r>
      <w:r w:rsidRPr="00CD3EC6">
        <w:rPr>
          <w:rFonts w:ascii="Arial" w:hAnsi="Arial" w:cs="Arial"/>
          <w:sz w:val="18"/>
          <w:szCs w:val="18"/>
          <w:bdr w:val="none" w:sz="0" w:space="0" w:color="auto" w:frame="1"/>
        </w:rPr>
        <w:t>í</w:t>
      </w:r>
      <w:r w:rsidRPr="00CD3EC6">
        <w:rPr>
          <w:rStyle w:val="wz-italic"/>
          <w:rFonts w:ascii="Arial" w:hAnsi="Arial" w:cs="Arial"/>
          <w:iCs/>
          <w:sz w:val="18"/>
          <w:szCs w:val="18"/>
          <w:bdr w:val="none" w:sz="0" w:space="0" w:color="auto" w:frame="1"/>
        </w:rPr>
        <w:t>de is a co-ed vertical school focused on providing a high-quality teaching and learning environment in a spirit of partnership with our pupils, parents and wider community. Our School revolves around the core principles of kindness, safety, responsibility and respect so that our school is a peaceful, calm and safe place where everyone can learn and achieve success.</w:t>
      </w:r>
    </w:p>
    <w:p w:rsidR="005E4452" w:rsidRPr="006415AE"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20"/>
          <w:szCs w:val="20"/>
        </w:rPr>
      </w:pPr>
    </w:p>
    <w:p w:rsidR="005E4452" w:rsidRPr="006415AE" w:rsidRDefault="005E4452" w:rsidP="005E4452">
      <w:pPr>
        <w:jc w:val="center"/>
        <w:rPr>
          <w:rFonts w:ascii="Arial" w:hAnsi="Arial" w:cs="Arial"/>
          <w:b/>
          <w:sz w:val="20"/>
          <w:szCs w:val="20"/>
          <w:u w:val="single"/>
        </w:rPr>
      </w:pPr>
      <w:r>
        <w:rPr>
          <w:rFonts w:ascii="Arial" w:hAnsi="Arial" w:cs="Arial"/>
          <w:b/>
          <w:sz w:val="20"/>
          <w:szCs w:val="20"/>
          <w:u w:val="single"/>
        </w:rPr>
        <w:t xml:space="preserve">School </w:t>
      </w:r>
      <w:r w:rsidRPr="006415AE">
        <w:rPr>
          <w:rFonts w:ascii="Arial" w:hAnsi="Arial" w:cs="Arial"/>
          <w:b/>
          <w:sz w:val="20"/>
          <w:szCs w:val="20"/>
          <w:u w:val="single"/>
        </w:rPr>
        <w:t>Ethos</w:t>
      </w:r>
    </w:p>
    <w:p w:rsidR="005E4452" w:rsidRPr="00CD3EC6" w:rsidRDefault="005E4452" w:rsidP="005E4452">
      <w:pPr>
        <w:jc w:val="both"/>
        <w:rPr>
          <w:rFonts w:ascii="Arial" w:hAnsi="Arial" w:cs="Arial"/>
          <w:sz w:val="18"/>
          <w:szCs w:val="18"/>
        </w:rPr>
      </w:pPr>
      <w:r w:rsidRPr="00CD3EC6">
        <w:rPr>
          <w:rFonts w:ascii="Arial" w:hAnsi="Arial" w:cs="Arial"/>
          <w:sz w:val="18"/>
          <w:szCs w:val="18"/>
        </w:rPr>
        <w:t>Scoil Bhríde Nurney is a Catholic school which aims at promoting the full and harmonious development of all aspects of our pupils: intellectual, physical, emotional, cultural, moral and spiritual including a living relationship with God and with other people.</w:t>
      </w:r>
    </w:p>
    <w:p w:rsidR="005E4452" w:rsidRPr="00CD3EC6" w:rsidRDefault="005E4452" w:rsidP="005E4452">
      <w:pPr>
        <w:jc w:val="both"/>
        <w:rPr>
          <w:rFonts w:ascii="Arial" w:hAnsi="Arial" w:cs="Arial"/>
          <w:sz w:val="18"/>
          <w:szCs w:val="18"/>
        </w:rPr>
      </w:pPr>
      <w:r w:rsidRPr="00CD3EC6">
        <w:rPr>
          <w:rFonts w:ascii="Arial" w:hAnsi="Arial" w:cs="Arial"/>
          <w:sz w:val="18"/>
          <w:szCs w:val="18"/>
        </w:rPr>
        <w:t>Scoil Bhríde promotes a philosophy of life based on a belief in God and Jesus Christ. Scoil Bhríde provides religious education for our pupils in accordance with the doctrines, practices and tradition of the Catholic Church and promotes the formation of pupils in the Catholic faith.</w:t>
      </w:r>
    </w:p>
    <w:p w:rsidR="005E4452" w:rsidRPr="00CD3EC6" w:rsidRDefault="005E4452" w:rsidP="005E4452">
      <w:pPr>
        <w:jc w:val="both"/>
        <w:rPr>
          <w:rFonts w:ascii="Arial" w:hAnsi="Arial" w:cs="Arial"/>
          <w:sz w:val="18"/>
          <w:szCs w:val="18"/>
        </w:rPr>
      </w:pPr>
      <w:r w:rsidRPr="00CD3EC6">
        <w:rPr>
          <w:rFonts w:ascii="Arial" w:hAnsi="Arial" w:cs="Arial"/>
          <w:sz w:val="18"/>
          <w:szCs w:val="18"/>
        </w:rPr>
        <w:t>While we embrace the Catholic faith, we welcome and embrace the children of all creeds.</w:t>
      </w:r>
    </w:p>
    <w:p w:rsidR="005E4452" w:rsidRPr="006415AE" w:rsidRDefault="005E4452" w:rsidP="0007561D">
      <w:pPr>
        <w:jc w:val="center"/>
        <w:rPr>
          <w:rFonts w:ascii="Arial" w:hAnsi="Arial" w:cs="Arial"/>
          <w:b/>
          <w:sz w:val="20"/>
          <w:szCs w:val="20"/>
          <w:u w:val="single"/>
        </w:rPr>
      </w:pPr>
      <w:r>
        <w:rPr>
          <w:rFonts w:ascii="Arial" w:hAnsi="Arial" w:cs="Arial"/>
          <w:b/>
          <w:sz w:val="20"/>
          <w:szCs w:val="20"/>
          <w:u w:val="single"/>
        </w:rPr>
        <w:lastRenderedPageBreak/>
        <w:t xml:space="preserve">School </w:t>
      </w:r>
      <w:r w:rsidRPr="006415AE">
        <w:rPr>
          <w:rFonts w:ascii="Arial" w:hAnsi="Arial" w:cs="Arial"/>
          <w:b/>
          <w:sz w:val="20"/>
          <w:szCs w:val="20"/>
          <w:u w:val="single"/>
        </w:rPr>
        <w:t>Mission</w:t>
      </w:r>
    </w:p>
    <w:p w:rsidR="005E4452" w:rsidRPr="0007561D" w:rsidRDefault="005E4452" w:rsidP="005E4452">
      <w:pPr>
        <w:jc w:val="both"/>
        <w:rPr>
          <w:rFonts w:ascii="Arial" w:hAnsi="Arial" w:cs="Arial"/>
          <w:sz w:val="18"/>
          <w:szCs w:val="18"/>
        </w:rPr>
      </w:pPr>
      <w:r w:rsidRPr="0007561D">
        <w:rPr>
          <w:rFonts w:ascii="Arial" w:hAnsi="Arial" w:cs="Arial"/>
          <w:sz w:val="18"/>
          <w:szCs w:val="18"/>
        </w:rPr>
        <w:t>Scoil Bhríde Nurney is a Catholic Primary School which strives to provide a well ordered, happy and secure community atmosphere where the self esteem of each child will be enhanced and the educational, spiritual, moral and cultural needs of each child identified and developed with compassion, enthusiasm and due regard for the child’s individuality. Scoil Bhríde Nurney promotes excellence in teaching and learning.</w:t>
      </w:r>
    </w:p>
    <w:p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School Philosophy</w:t>
      </w: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support the philosophy of education basic to the three main aims of primary education as stated in the Primary Curriculum</w:t>
      </w:r>
    </w:p>
    <w:p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live a full life as a child and to realise his or her potential as a unique individual</w:t>
      </w:r>
    </w:p>
    <w:p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develop as a social being through living and co-operating with others and so contribute to the good of society</w:t>
      </w:r>
    </w:p>
    <w:p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prepare the child for further education and lifelong learning</w:t>
      </w:r>
    </w:p>
    <w:p w:rsidR="005E4452" w:rsidRPr="0007561D" w:rsidRDefault="005E4452" w:rsidP="005E4452">
      <w:pPr>
        <w:pStyle w:val="ListParagraph"/>
        <w:ind w:left="1440"/>
        <w:jc w:val="both"/>
        <w:rPr>
          <w:rFonts w:ascii="Arial" w:hAnsi="Arial" w:cs="Arial"/>
          <w:sz w:val="18"/>
          <w:szCs w:val="18"/>
        </w:rPr>
      </w:pP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It is our wish that the school’s total curriculum acknowledges the variety of needs and learning abilities among the pupils and endeavours to strike a balance between an emphasis on an academic core and on the provision of a wide range of other important learning experiences</w:t>
      </w:r>
    </w:p>
    <w:p w:rsidR="005E4452" w:rsidRPr="0007561D" w:rsidRDefault="005E4452" w:rsidP="005E4452">
      <w:pPr>
        <w:pStyle w:val="ListParagraph"/>
        <w:jc w:val="both"/>
        <w:rPr>
          <w:rFonts w:ascii="Arial" w:hAnsi="Arial" w:cs="Arial"/>
          <w:sz w:val="18"/>
          <w:szCs w:val="18"/>
        </w:rPr>
      </w:pP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how important it is for each child to develop the oral, comprehension, reading and written skills of the English language which are so necessary when working in other subject areas and when interacting with others in life. We recognise that it is extremely difficult for any child to reach his/her full potential if he/she has not mastered the basic skills of the language while in primary school</w:t>
      </w:r>
    </w:p>
    <w:p w:rsidR="005E4452" w:rsidRPr="0007561D" w:rsidRDefault="005E4452" w:rsidP="005E4452">
      <w:pPr>
        <w:pStyle w:val="ListParagraph"/>
        <w:jc w:val="both"/>
        <w:rPr>
          <w:rFonts w:ascii="Arial" w:hAnsi="Arial" w:cs="Arial"/>
          <w:sz w:val="18"/>
          <w:szCs w:val="18"/>
        </w:rPr>
      </w:pP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that individual growth best takes place in an atmosphere of openness and friendliness. Accordingly we strive, in each class and throughout the school, to create a strong sense of community so that no child will feel alienated or marginalised at school. We aim to help the children feel that their teachers are people they can trust and on whom they can depend. In a school, our size it is possible for all the teachers to get to know each child from their induction into the school</w:t>
      </w:r>
    </w:p>
    <w:p w:rsidR="005E4452" w:rsidRPr="0007561D" w:rsidRDefault="005E4452" w:rsidP="005E4452">
      <w:pPr>
        <w:pStyle w:val="ListParagraph"/>
        <w:jc w:val="both"/>
        <w:rPr>
          <w:rFonts w:ascii="Arial" w:hAnsi="Arial" w:cs="Arial"/>
          <w:sz w:val="18"/>
          <w:szCs w:val="18"/>
        </w:rPr>
      </w:pP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 xml:space="preserve">We acknowledge that our school is a Catholic school and therefore we strive to create a school community where Gospel values of hope, justice, </w:t>
      </w:r>
      <w:proofErr w:type="spellStart"/>
      <w:r w:rsidRPr="0007561D">
        <w:rPr>
          <w:rFonts w:ascii="Arial" w:hAnsi="Arial" w:cs="Arial"/>
          <w:sz w:val="18"/>
          <w:szCs w:val="18"/>
        </w:rPr>
        <w:t>fairplay</w:t>
      </w:r>
      <w:proofErr w:type="spellEnd"/>
      <w:r w:rsidRPr="0007561D">
        <w:rPr>
          <w:rFonts w:ascii="Arial" w:hAnsi="Arial" w:cs="Arial"/>
          <w:sz w:val="18"/>
          <w:szCs w:val="18"/>
        </w:rPr>
        <w:t>, compassion, love and reconciliation are fostered. The whole school co-operates when we perform our ‘Nativity Play’ at Christmas and the school choir performs at First Confession and First Holy Communion ceremonies</w:t>
      </w:r>
    </w:p>
    <w:p w:rsidR="005E4452" w:rsidRPr="0007561D" w:rsidRDefault="005E4452" w:rsidP="005E4452">
      <w:pPr>
        <w:pStyle w:val="ListParagraph"/>
        <w:jc w:val="both"/>
        <w:rPr>
          <w:rFonts w:ascii="Arial" w:hAnsi="Arial" w:cs="Arial"/>
          <w:sz w:val="18"/>
          <w:szCs w:val="18"/>
        </w:rPr>
      </w:pP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The parents are the primary educators of their children and the school is where the professional educators complement the work of the home. In recognition of this fact the school seeks to maintain friendly collaboration and a good working rapport with all parents. The child’s balanced growth and development – not just academic progress is the focus of such collaboration</w:t>
      </w:r>
    </w:p>
    <w:p w:rsidR="005E4452" w:rsidRPr="0007561D" w:rsidRDefault="005E4452" w:rsidP="005E4452">
      <w:pPr>
        <w:pStyle w:val="ListParagraph"/>
        <w:jc w:val="both"/>
        <w:rPr>
          <w:rFonts w:ascii="Arial" w:hAnsi="Arial" w:cs="Arial"/>
          <w:sz w:val="18"/>
          <w:szCs w:val="18"/>
        </w:rPr>
      </w:pPr>
    </w:p>
    <w:p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believe that all children are equal regardless of gender, ability, creed or social background</w:t>
      </w:r>
    </w:p>
    <w:p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Summary</w:t>
      </w:r>
    </w:p>
    <w:p w:rsidR="005E4452" w:rsidRPr="00E74BB6" w:rsidRDefault="005E4452" w:rsidP="005E4452">
      <w:pPr>
        <w:jc w:val="both"/>
        <w:rPr>
          <w:rFonts w:ascii="Arial" w:hAnsi="Arial" w:cs="Arial"/>
          <w:sz w:val="18"/>
          <w:szCs w:val="18"/>
        </w:rPr>
      </w:pPr>
      <w:r w:rsidRPr="00E74BB6">
        <w:rPr>
          <w:rFonts w:ascii="Arial" w:hAnsi="Arial" w:cs="Arial"/>
          <w:sz w:val="18"/>
          <w:szCs w:val="18"/>
        </w:rPr>
        <w:t xml:space="preserve">We have adopted the </w:t>
      </w:r>
      <w:proofErr w:type="spellStart"/>
      <w:r w:rsidRPr="00E74BB6">
        <w:rPr>
          <w:rFonts w:ascii="Arial" w:hAnsi="Arial" w:cs="Arial"/>
          <w:sz w:val="18"/>
          <w:szCs w:val="18"/>
        </w:rPr>
        <w:t>seanfhocal</w:t>
      </w:r>
      <w:proofErr w:type="spellEnd"/>
      <w:r w:rsidRPr="00E74BB6">
        <w:rPr>
          <w:rFonts w:ascii="Arial" w:hAnsi="Arial" w:cs="Arial"/>
          <w:b/>
          <w:i/>
          <w:sz w:val="18"/>
          <w:szCs w:val="18"/>
        </w:rPr>
        <w:t xml:space="preserve"> “Mol an </w:t>
      </w:r>
      <w:proofErr w:type="spellStart"/>
      <w:r w:rsidRPr="00E74BB6">
        <w:rPr>
          <w:rFonts w:ascii="Arial" w:hAnsi="Arial" w:cs="Arial"/>
          <w:b/>
          <w:i/>
          <w:sz w:val="18"/>
          <w:szCs w:val="18"/>
        </w:rPr>
        <w:t>Óige</w:t>
      </w:r>
      <w:proofErr w:type="spellEnd"/>
      <w:r w:rsidRPr="00E74BB6">
        <w:rPr>
          <w:rFonts w:ascii="Arial" w:hAnsi="Arial" w:cs="Arial"/>
          <w:b/>
          <w:i/>
          <w:sz w:val="18"/>
          <w:szCs w:val="18"/>
        </w:rPr>
        <w:t xml:space="preserve">” </w:t>
      </w:r>
      <w:r w:rsidRPr="00E74BB6">
        <w:rPr>
          <w:rFonts w:ascii="Arial" w:hAnsi="Arial" w:cs="Arial"/>
          <w:sz w:val="18"/>
          <w:szCs w:val="18"/>
        </w:rPr>
        <w:t>as our school motto. Our philosophy is to know each child, to lead them with affection and fairness and to prepare them for life by developing them socially and personally.</w:t>
      </w:r>
    </w:p>
    <w:p w:rsidR="005E4452" w:rsidRDefault="005E4452" w:rsidP="005E4452">
      <w:pPr>
        <w:jc w:val="both"/>
        <w:rPr>
          <w:rFonts w:ascii="Arial" w:hAnsi="Arial" w:cs="Arial"/>
          <w:sz w:val="18"/>
          <w:szCs w:val="18"/>
        </w:rPr>
      </w:pPr>
      <w:r w:rsidRPr="00E74BB6">
        <w:rPr>
          <w:rFonts w:ascii="Arial" w:hAnsi="Arial" w:cs="Arial"/>
          <w:sz w:val="18"/>
          <w:szCs w:val="18"/>
        </w:rPr>
        <w:t>We aim for high academic standards and we will demand that each child does his/her best. We believe that this demand will be met by a child who is secure and happy in school and who feels his/her efforts are appreciated.</w:t>
      </w:r>
    </w:p>
    <w:p w:rsidR="0007561D" w:rsidRDefault="0007561D" w:rsidP="005E4452">
      <w:pPr>
        <w:jc w:val="both"/>
        <w:rPr>
          <w:rFonts w:ascii="Arial" w:hAnsi="Arial" w:cs="Arial"/>
          <w:sz w:val="18"/>
          <w:szCs w:val="18"/>
        </w:rPr>
      </w:pPr>
    </w:p>
    <w:p w:rsidR="0007561D" w:rsidRDefault="0007561D" w:rsidP="005E4452">
      <w:pPr>
        <w:jc w:val="both"/>
        <w:rPr>
          <w:rFonts w:ascii="Arial" w:hAnsi="Arial" w:cs="Arial"/>
          <w:sz w:val="18"/>
          <w:szCs w:val="18"/>
        </w:rPr>
      </w:pPr>
    </w:p>
    <w:p w:rsidR="0007561D" w:rsidRDefault="0007561D" w:rsidP="005E4452">
      <w:pPr>
        <w:jc w:val="both"/>
        <w:rPr>
          <w:rFonts w:ascii="Arial" w:hAnsi="Arial" w:cs="Arial"/>
          <w:sz w:val="18"/>
          <w:szCs w:val="18"/>
        </w:rPr>
      </w:pPr>
    </w:p>
    <w:p w:rsidR="0007561D" w:rsidRDefault="0007561D" w:rsidP="005E4452">
      <w:pPr>
        <w:jc w:val="both"/>
        <w:rPr>
          <w:rFonts w:ascii="Arial" w:hAnsi="Arial" w:cs="Arial"/>
          <w:sz w:val="18"/>
          <w:szCs w:val="18"/>
        </w:rPr>
      </w:pPr>
    </w:p>
    <w:p w:rsidR="0007561D" w:rsidRDefault="0007561D" w:rsidP="005E4452">
      <w:pPr>
        <w:jc w:val="both"/>
        <w:rPr>
          <w:rFonts w:ascii="Arial" w:hAnsi="Arial" w:cs="Arial"/>
          <w:sz w:val="18"/>
          <w:szCs w:val="18"/>
        </w:rPr>
      </w:pPr>
    </w:p>
    <w:p w:rsidR="0007561D" w:rsidRDefault="0007561D" w:rsidP="005E4452">
      <w:pPr>
        <w:jc w:val="both"/>
        <w:rPr>
          <w:rFonts w:ascii="Arial" w:hAnsi="Arial" w:cs="Arial"/>
          <w:sz w:val="18"/>
          <w:szCs w:val="18"/>
        </w:rPr>
      </w:pPr>
    </w:p>
    <w:p w:rsidR="0007561D" w:rsidRPr="00E74BB6" w:rsidRDefault="0007561D" w:rsidP="005E4452">
      <w:pPr>
        <w:jc w:val="both"/>
        <w:rPr>
          <w:rFonts w:ascii="Arial" w:hAnsi="Arial" w:cs="Arial"/>
          <w:sz w:val="18"/>
          <w:szCs w:val="18"/>
        </w:rPr>
      </w:pPr>
    </w:p>
    <w:p w:rsidR="005E4452" w:rsidRDefault="001804C6" w:rsidP="005E4452">
      <w:pPr>
        <w:jc w:val="both"/>
        <w:rPr>
          <w:rFonts w:ascii="Arial" w:hAnsi="Arial" w:cs="Arial"/>
          <w:b/>
          <w:bCs/>
        </w:rPr>
      </w:pPr>
      <w:r>
        <w:rPr>
          <w:rFonts w:ascii="Arial" w:hAnsi="Arial" w:cs="Arial"/>
          <w:b/>
          <w:bCs/>
        </w:rPr>
        <w:lastRenderedPageBreak/>
        <w:t>2</w:t>
      </w:r>
      <w:r w:rsidR="005E4452">
        <w:rPr>
          <w:rFonts w:ascii="Arial" w:hAnsi="Arial" w:cs="Arial"/>
          <w:b/>
          <w:bCs/>
        </w:rPr>
        <w:t>. Progress made on previously-identified improvement targets</w:t>
      </w:r>
    </w:p>
    <w:p w:rsidR="005E4452" w:rsidRDefault="005E4452" w:rsidP="005E4452">
      <w:pPr>
        <w:numPr>
          <w:ilvl w:val="0"/>
          <w:numId w:val="19"/>
        </w:numPr>
        <w:spacing w:after="0" w:line="240" w:lineRule="auto"/>
        <w:jc w:val="both"/>
        <w:rPr>
          <w:rFonts w:ascii="Arial" w:hAnsi="Arial" w:cs="Arial"/>
          <w:bCs/>
        </w:rPr>
      </w:pPr>
      <w:r w:rsidRPr="00C31B29">
        <w:rPr>
          <w:rFonts w:ascii="Arial" w:hAnsi="Arial" w:cs="Arial"/>
          <w:bCs/>
        </w:rPr>
        <w:t xml:space="preserve">Non </w:t>
      </w:r>
      <w:r w:rsidR="001804C6">
        <w:rPr>
          <w:rFonts w:ascii="Arial" w:hAnsi="Arial" w:cs="Arial"/>
          <w:bCs/>
        </w:rPr>
        <w:t>–</w:t>
      </w:r>
      <w:r w:rsidRPr="00C31B29">
        <w:rPr>
          <w:rFonts w:ascii="Arial" w:hAnsi="Arial" w:cs="Arial"/>
          <w:bCs/>
        </w:rPr>
        <w:t xml:space="preserve"> applicable</w:t>
      </w:r>
    </w:p>
    <w:p w:rsidR="001804C6" w:rsidRPr="001804C6" w:rsidRDefault="001804C6" w:rsidP="001804C6">
      <w:pPr>
        <w:spacing w:after="0" w:line="240" w:lineRule="auto"/>
        <w:ind w:left="720"/>
        <w:jc w:val="both"/>
        <w:rPr>
          <w:rFonts w:ascii="Arial" w:hAnsi="Arial" w:cs="Arial"/>
          <w:bCs/>
        </w:rPr>
      </w:pPr>
    </w:p>
    <w:p w:rsidR="005E4452" w:rsidRPr="00AC7DD0" w:rsidRDefault="001804C6" w:rsidP="005E4452">
      <w:pPr>
        <w:jc w:val="both"/>
        <w:rPr>
          <w:rFonts w:ascii="Arial" w:hAnsi="Arial" w:cs="Arial"/>
          <w:b/>
          <w:bCs/>
        </w:rPr>
      </w:pPr>
      <w:r>
        <w:rPr>
          <w:rFonts w:ascii="Arial" w:hAnsi="Arial" w:cs="Arial"/>
          <w:b/>
          <w:bCs/>
        </w:rPr>
        <w:t>3</w:t>
      </w:r>
      <w:r w:rsidR="005E4452" w:rsidRPr="00026599">
        <w:rPr>
          <w:rFonts w:ascii="Arial" w:hAnsi="Arial" w:cs="Arial"/>
          <w:b/>
          <w:bCs/>
        </w:rPr>
        <w:t>. Summary of school self-evaluation findings</w:t>
      </w:r>
    </w:p>
    <w:p w:rsidR="005E4452" w:rsidRPr="00D21028" w:rsidRDefault="005E4452" w:rsidP="005E4452">
      <w:pPr>
        <w:jc w:val="both"/>
        <w:rPr>
          <w:rFonts w:ascii="Arial" w:hAnsi="Arial" w:cs="Arial"/>
          <w:i/>
          <w:sz w:val="20"/>
          <w:szCs w:val="20"/>
        </w:rPr>
      </w:pPr>
      <w:r>
        <w:rPr>
          <w:rFonts w:ascii="Arial" w:hAnsi="Arial" w:cs="Arial"/>
          <w:b/>
          <w:sz w:val="20"/>
          <w:szCs w:val="20"/>
        </w:rPr>
        <w:t xml:space="preserve">4.1 </w:t>
      </w:r>
      <w:r>
        <w:rPr>
          <w:rFonts w:ascii="Arial" w:hAnsi="Arial" w:cs="Arial"/>
          <w:sz w:val="20"/>
          <w:szCs w:val="20"/>
        </w:rPr>
        <w:t xml:space="preserve">Our school has </w:t>
      </w:r>
      <w:r w:rsidRPr="00145E90">
        <w:rPr>
          <w:rFonts w:ascii="Arial" w:hAnsi="Arial" w:cs="Arial"/>
          <w:b/>
          <w:sz w:val="20"/>
          <w:szCs w:val="20"/>
        </w:rPr>
        <w:t>strengths</w:t>
      </w:r>
      <w:r>
        <w:rPr>
          <w:rFonts w:ascii="Arial" w:hAnsi="Arial" w:cs="Arial"/>
          <w:sz w:val="20"/>
          <w:szCs w:val="20"/>
        </w:rPr>
        <w:t xml:space="preserve"> in the following areas:</w:t>
      </w:r>
    </w:p>
    <w:p w:rsidR="005E4452" w:rsidRPr="00704C25"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warm relationships between the teachers and pupils make this school special</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generally happy</w:t>
      </w:r>
    </w:p>
    <w:p w:rsidR="00E74BB6" w:rsidRPr="00704C25"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We pride ourselves on the holistic care we give to our pupils</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dedication of the staff and the concern they have for the children is something we should all be proud of</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lovely comfortable building</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caring atmosphere and a hard-working dedicated staff</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valued and made to feel special</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People are very caring of others going through a difficult time</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It is a very welcoming school for visitors and newcomers</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The organisation of testing and </w:t>
      </w:r>
      <w:r w:rsidR="00E74BB6">
        <w:rPr>
          <w:rFonts w:ascii="Arial" w:hAnsi="Arial" w:cs="Arial"/>
          <w:sz w:val="20"/>
          <w:szCs w:val="20"/>
        </w:rPr>
        <w:t xml:space="preserve">formative </w:t>
      </w:r>
      <w:r>
        <w:rPr>
          <w:rFonts w:ascii="Arial" w:hAnsi="Arial" w:cs="Arial"/>
          <w:sz w:val="20"/>
          <w:szCs w:val="20"/>
        </w:rPr>
        <w:t>assessment is top class</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Parents are made feel welcome and engagement with staff</w:t>
      </w:r>
    </w:p>
    <w:p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staff are very open to new ideas, methods and practice</w:t>
      </w:r>
    </w:p>
    <w:p w:rsidR="00E74BB6"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On a whole school level our literacy and numeracy scores are above the national average </w:t>
      </w:r>
    </w:p>
    <w:p w:rsidR="0007561D" w:rsidRDefault="0007561D" w:rsidP="005E4452">
      <w:pPr>
        <w:jc w:val="both"/>
        <w:rPr>
          <w:rFonts w:ascii="Arial" w:hAnsi="Arial" w:cs="Arial"/>
          <w:sz w:val="20"/>
          <w:szCs w:val="20"/>
        </w:rPr>
      </w:pPr>
    </w:p>
    <w:p w:rsidR="0007561D" w:rsidRDefault="0007561D" w:rsidP="005E4452">
      <w:pPr>
        <w:jc w:val="both"/>
        <w:rPr>
          <w:rFonts w:ascii="Arial" w:hAnsi="Arial" w:cs="Arial"/>
          <w:sz w:val="20"/>
          <w:szCs w:val="20"/>
        </w:rPr>
      </w:pPr>
    </w:p>
    <w:p w:rsidR="0007561D" w:rsidRPr="0007561D" w:rsidRDefault="0007561D" w:rsidP="0007561D">
      <w:pPr>
        <w:jc w:val="center"/>
        <w:rPr>
          <w:rFonts w:ascii="Arial" w:hAnsi="Arial" w:cs="Arial"/>
          <w:sz w:val="20"/>
          <w:szCs w:val="20"/>
        </w:rPr>
      </w:pPr>
      <w:r w:rsidRPr="0007561D">
        <w:rPr>
          <w:b/>
          <w:sz w:val="20"/>
          <w:szCs w:val="20"/>
          <w:highlight w:val="green"/>
          <w:u w:val="single"/>
        </w:rPr>
        <w:t>School Improvement Plan</w:t>
      </w:r>
    </w:p>
    <w:p w:rsidR="001804C6" w:rsidRPr="0007561D" w:rsidRDefault="005E4452" w:rsidP="005E4452">
      <w:pPr>
        <w:jc w:val="both"/>
        <w:rPr>
          <w:rFonts w:ascii="Arial" w:hAnsi="Arial" w:cs="Arial"/>
          <w:sz w:val="20"/>
          <w:szCs w:val="20"/>
        </w:rPr>
      </w:pPr>
      <w:r>
        <w:rPr>
          <w:rFonts w:ascii="Arial" w:hAnsi="Arial" w:cs="Arial"/>
          <w:b/>
          <w:sz w:val="20"/>
          <w:szCs w:val="20"/>
        </w:rPr>
        <w:t xml:space="preserve">4.2 </w:t>
      </w:r>
      <w:r w:rsidRPr="00704C25">
        <w:rPr>
          <w:rFonts w:ascii="Arial" w:hAnsi="Arial" w:cs="Arial"/>
          <w:sz w:val="20"/>
          <w:szCs w:val="20"/>
        </w:rPr>
        <w:t xml:space="preserve">The following </w:t>
      </w:r>
      <w:r>
        <w:rPr>
          <w:rFonts w:ascii="Arial" w:hAnsi="Arial" w:cs="Arial"/>
          <w:sz w:val="20"/>
          <w:szCs w:val="20"/>
        </w:rPr>
        <w:t xml:space="preserve">areas </w:t>
      </w:r>
      <w:r>
        <w:rPr>
          <w:rFonts w:ascii="Arial" w:hAnsi="Arial" w:cs="Arial"/>
          <w:b/>
          <w:sz w:val="20"/>
          <w:szCs w:val="20"/>
        </w:rPr>
        <w:t>are prioritised for improvement</w:t>
      </w:r>
      <w:r w:rsidRPr="00704C25">
        <w:rPr>
          <w:rFonts w:ascii="Arial" w:hAnsi="Arial" w:cs="Arial"/>
          <w:sz w:val="20"/>
          <w:szCs w:val="20"/>
        </w:rPr>
        <w:t xml:space="preserve">: </w:t>
      </w:r>
    </w:p>
    <w:p w:rsidR="0007561D" w:rsidRDefault="0007561D" w:rsidP="0007561D">
      <w:pPr>
        <w:pStyle w:val="ListParagraph"/>
        <w:numPr>
          <w:ilvl w:val="0"/>
          <w:numId w:val="11"/>
        </w:numPr>
      </w:pPr>
      <w:r w:rsidRPr="00CD3C6E">
        <w:rPr>
          <w:b/>
          <w:highlight w:val="cyan"/>
        </w:rPr>
        <w:t>Learner outcomes:</w:t>
      </w:r>
      <w:r>
        <w:t xml:space="preserve"> achieve the stated learning objectives for the term and year</w:t>
      </w:r>
    </w:p>
    <w:p w:rsidR="0007561D" w:rsidRPr="00610F4F" w:rsidRDefault="0007561D" w:rsidP="0007561D">
      <w:pPr>
        <w:pStyle w:val="ListParagraph"/>
        <w:numPr>
          <w:ilvl w:val="0"/>
          <w:numId w:val="7"/>
        </w:numPr>
        <w:rPr>
          <w:i/>
        </w:rPr>
      </w:pPr>
      <w:r w:rsidRPr="00610F4F">
        <w:rPr>
          <w:i/>
        </w:rPr>
        <w:t xml:space="preserve">Implementation of the new PLC with software tools in our 5 year digital learning plan, with a particular focus on handwriting </w:t>
      </w:r>
    </w:p>
    <w:p w:rsidR="0007561D" w:rsidRPr="00610F4F" w:rsidRDefault="0007561D" w:rsidP="0007561D">
      <w:pPr>
        <w:pStyle w:val="ListParagraph"/>
        <w:numPr>
          <w:ilvl w:val="0"/>
          <w:numId w:val="7"/>
        </w:numPr>
        <w:rPr>
          <w:i/>
        </w:rPr>
      </w:pPr>
      <w:r w:rsidRPr="00610F4F">
        <w:rPr>
          <w:i/>
        </w:rPr>
        <w:t>Focus on the measurements strand of the Mathematics curriculum</w:t>
      </w:r>
    </w:p>
    <w:p w:rsidR="0007561D" w:rsidRDefault="0007561D" w:rsidP="0007561D">
      <w:pPr>
        <w:pStyle w:val="ListParagraph"/>
        <w:numPr>
          <w:ilvl w:val="0"/>
          <w:numId w:val="5"/>
        </w:numPr>
      </w:pPr>
      <w:r w:rsidRPr="00610F4F">
        <w:rPr>
          <w:b/>
          <w:highlight w:val="cyan"/>
        </w:rPr>
        <w:t>Teachers’ individual practice:</w:t>
      </w:r>
      <w:r>
        <w:t xml:space="preserve"> selects and uses planning, preparation and assessment practices that progress pupils’ learning</w:t>
      </w:r>
    </w:p>
    <w:p w:rsidR="0007561D" w:rsidRPr="0007561D" w:rsidRDefault="0007561D" w:rsidP="0007561D">
      <w:pPr>
        <w:pStyle w:val="ListParagraph"/>
        <w:numPr>
          <w:ilvl w:val="0"/>
          <w:numId w:val="33"/>
        </w:numPr>
        <w:sectPr w:rsidR="0007561D" w:rsidRPr="0007561D" w:rsidSect="001804C6">
          <w:pgSz w:w="11906" w:h="16838"/>
          <w:pgMar w:top="539" w:right="1286" w:bottom="899" w:left="1800" w:header="708" w:footer="708" w:gutter="0"/>
          <w:cols w:space="708"/>
          <w:docGrid w:linePitch="360"/>
        </w:sectPr>
      </w:pPr>
      <w:r w:rsidRPr="0007561D">
        <w:rPr>
          <w:i/>
        </w:rPr>
        <w:t>Implementation of the new PLC with software tools in our 5 year digital learning plan</w:t>
      </w:r>
    </w:p>
    <w:tbl>
      <w:tblPr>
        <w:tblStyle w:val="TableGrid"/>
        <w:tblW w:w="0" w:type="auto"/>
        <w:tblLook w:val="04A0" w:firstRow="1" w:lastRow="0" w:firstColumn="1" w:lastColumn="0" w:noHBand="0" w:noVBand="1"/>
      </w:tblPr>
      <w:tblGrid>
        <w:gridCol w:w="4621"/>
        <w:gridCol w:w="1155"/>
        <w:gridCol w:w="1155"/>
        <w:gridCol w:w="1155"/>
        <w:gridCol w:w="1156"/>
      </w:tblGrid>
      <w:tr w:rsidR="0007561D" w:rsidTr="00402895">
        <w:tc>
          <w:tcPr>
            <w:tcW w:w="4621" w:type="dxa"/>
            <w:shd w:val="clear" w:color="auto" w:fill="A6A6A6" w:themeFill="background1" w:themeFillShade="A6"/>
          </w:tcPr>
          <w:p w:rsidR="0007561D" w:rsidRPr="00DB6810" w:rsidRDefault="0007561D" w:rsidP="00402895">
            <w:pPr>
              <w:jc w:val="center"/>
              <w:rPr>
                <w:b/>
              </w:rPr>
            </w:pPr>
            <w:r w:rsidRPr="00DB6810">
              <w:rPr>
                <w:b/>
              </w:rPr>
              <w:lastRenderedPageBreak/>
              <w:t>Improvement Plan Co-ordinator</w:t>
            </w:r>
          </w:p>
        </w:tc>
        <w:tc>
          <w:tcPr>
            <w:tcW w:w="4621" w:type="dxa"/>
            <w:gridSpan w:val="4"/>
          </w:tcPr>
          <w:p w:rsidR="0007561D" w:rsidRDefault="0007561D" w:rsidP="00402895">
            <w:pPr>
              <w:jc w:val="center"/>
            </w:pPr>
            <w:r>
              <w:t>Principal</w:t>
            </w:r>
          </w:p>
        </w:tc>
      </w:tr>
      <w:tr w:rsidR="0007561D" w:rsidTr="00402895">
        <w:tc>
          <w:tcPr>
            <w:tcW w:w="4621" w:type="dxa"/>
            <w:shd w:val="clear" w:color="auto" w:fill="D9D9D9" w:themeFill="background1" w:themeFillShade="D9"/>
          </w:tcPr>
          <w:p w:rsidR="0007561D" w:rsidRDefault="0007561D" w:rsidP="00402895"/>
          <w:p w:rsidR="0007561D" w:rsidRPr="00DB6810" w:rsidRDefault="0007561D" w:rsidP="00402895">
            <w:pPr>
              <w:jc w:val="center"/>
              <w:rPr>
                <w:b/>
              </w:rPr>
            </w:pPr>
            <w:r w:rsidRPr="00DB6810">
              <w:rPr>
                <w:b/>
              </w:rPr>
              <w:t>Targets</w:t>
            </w:r>
          </w:p>
        </w:tc>
        <w:tc>
          <w:tcPr>
            <w:tcW w:w="4621" w:type="dxa"/>
            <w:gridSpan w:val="4"/>
          </w:tcPr>
          <w:p w:rsidR="0007561D" w:rsidRDefault="0007561D" w:rsidP="0007561D">
            <w:pPr>
              <w:pStyle w:val="ListParagraph"/>
              <w:numPr>
                <w:ilvl w:val="0"/>
                <w:numId w:val="35"/>
              </w:numPr>
            </w:pPr>
            <w:r>
              <w:t>Increase average whole school score in Maths strand ‘measure’ from 59 to 65 by October 2019</w:t>
            </w:r>
          </w:p>
          <w:p w:rsidR="0007561D" w:rsidRDefault="0007561D" w:rsidP="0007561D">
            <w:pPr>
              <w:pStyle w:val="ListParagraph"/>
              <w:numPr>
                <w:ilvl w:val="0"/>
                <w:numId w:val="35"/>
              </w:numPr>
            </w:pPr>
            <w:r>
              <w:t>Put in place a school handwriting policy by October 2019</w:t>
            </w:r>
          </w:p>
          <w:p w:rsidR="0007561D" w:rsidRDefault="0007561D" w:rsidP="0007561D">
            <w:pPr>
              <w:pStyle w:val="ListParagraph"/>
              <w:numPr>
                <w:ilvl w:val="0"/>
                <w:numId w:val="35"/>
              </w:numPr>
            </w:pPr>
            <w:r>
              <w:t>Implement in full the new PLC with digital support from the Primary Planning Tool software and put in place a school assessment policy by September 2019</w:t>
            </w:r>
          </w:p>
        </w:tc>
      </w:tr>
      <w:tr w:rsidR="0007561D" w:rsidTr="00402895">
        <w:tc>
          <w:tcPr>
            <w:tcW w:w="4621" w:type="dxa"/>
            <w:shd w:val="clear" w:color="auto" w:fill="A6A6A6" w:themeFill="background1" w:themeFillShade="A6"/>
          </w:tcPr>
          <w:p w:rsidR="0007561D" w:rsidRPr="00DB6810" w:rsidRDefault="0007561D" w:rsidP="00402895">
            <w:pPr>
              <w:jc w:val="center"/>
              <w:rPr>
                <w:b/>
              </w:rPr>
            </w:pPr>
            <w:r w:rsidRPr="00DB6810">
              <w:rPr>
                <w:b/>
              </w:rPr>
              <w:t>Actions</w:t>
            </w:r>
          </w:p>
        </w:tc>
        <w:tc>
          <w:tcPr>
            <w:tcW w:w="4621" w:type="dxa"/>
            <w:gridSpan w:val="4"/>
            <w:shd w:val="clear" w:color="auto" w:fill="A6A6A6" w:themeFill="background1" w:themeFillShade="A6"/>
          </w:tcPr>
          <w:p w:rsidR="0007561D" w:rsidRPr="00DB6810" w:rsidRDefault="0007561D" w:rsidP="00402895">
            <w:pPr>
              <w:jc w:val="center"/>
              <w:rPr>
                <w:b/>
              </w:rPr>
            </w:pPr>
            <w:r w:rsidRPr="00DB6810">
              <w:rPr>
                <w:b/>
              </w:rPr>
              <w:t>Who?</w:t>
            </w:r>
          </w:p>
        </w:tc>
      </w:tr>
      <w:tr w:rsidR="0007561D" w:rsidTr="00402895">
        <w:tc>
          <w:tcPr>
            <w:tcW w:w="4621" w:type="dxa"/>
          </w:tcPr>
          <w:p w:rsidR="0007561D" w:rsidRDefault="0007561D" w:rsidP="0007561D">
            <w:pPr>
              <w:pStyle w:val="ListParagraph"/>
              <w:numPr>
                <w:ilvl w:val="0"/>
                <w:numId w:val="34"/>
              </w:numPr>
            </w:pPr>
            <w:r>
              <w:t>Organise CPD (from PDST) for staff in the maths strand ‘measures</w:t>
            </w:r>
          </w:p>
          <w:p w:rsidR="0007561D" w:rsidRDefault="0007561D" w:rsidP="0007561D">
            <w:pPr>
              <w:pStyle w:val="ListParagraph"/>
              <w:numPr>
                <w:ilvl w:val="0"/>
                <w:numId w:val="34"/>
              </w:numPr>
            </w:pPr>
            <w:r>
              <w:t>Formulate and put in place a school assessment policy</w:t>
            </w:r>
          </w:p>
          <w:p w:rsidR="0007561D" w:rsidRDefault="0007561D" w:rsidP="0007561D">
            <w:pPr>
              <w:pStyle w:val="ListParagraph"/>
              <w:numPr>
                <w:ilvl w:val="0"/>
                <w:numId w:val="34"/>
              </w:numPr>
            </w:pPr>
            <w:r>
              <w:t xml:space="preserve">Formulate and put in place a school handwriting policy </w:t>
            </w:r>
          </w:p>
          <w:p w:rsidR="0007561D" w:rsidRDefault="0007561D" w:rsidP="0007561D">
            <w:pPr>
              <w:pStyle w:val="ListParagraph"/>
              <w:numPr>
                <w:ilvl w:val="0"/>
                <w:numId w:val="34"/>
              </w:numPr>
            </w:pPr>
            <w:r>
              <w:t>Ensure there is adequate equipment and resources in place for teachers regarding the maths strand ‘measures’</w:t>
            </w:r>
          </w:p>
          <w:p w:rsidR="0007561D" w:rsidRDefault="0007561D" w:rsidP="0007561D">
            <w:pPr>
              <w:pStyle w:val="ListParagraph"/>
              <w:numPr>
                <w:ilvl w:val="0"/>
                <w:numId w:val="34"/>
              </w:numPr>
            </w:pPr>
            <w:r>
              <w:t>Populate the Primary Planning Tool software with the whole school plan regarding the new PLC and Maths</w:t>
            </w:r>
          </w:p>
          <w:p w:rsidR="0007561D" w:rsidRDefault="0007561D" w:rsidP="0007561D">
            <w:pPr>
              <w:pStyle w:val="ListParagraph"/>
              <w:numPr>
                <w:ilvl w:val="0"/>
                <w:numId w:val="34"/>
              </w:numPr>
            </w:pPr>
            <w:r>
              <w:t>Gather up samples of handwriting from 2</w:t>
            </w:r>
            <w:r w:rsidRPr="003C3AFE">
              <w:rPr>
                <w:vertAlign w:val="superscript"/>
              </w:rPr>
              <w:t>nd</w:t>
            </w:r>
            <w:r>
              <w:t>, 4</w:t>
            </w:r>
            <w:r w:rsidRPr="003C3AFE">
              <w:rPr>
                <w:vertAlign w:val="superscript"/>
              </w:rPr>
              <w:t>th</w:t>
            </w:r>
            <w:r>
              <w:t xml:space="preserve"> and 6</w:t>
            </w:r>
            <w:r w:rsidRPr="003C3AFE">
              <w:rPr>
                <w:vertAlign w:val="superscript"/>
              </w:rPr>
              <w:t>th</w:t>
            </w:r>
            <w:r>
              <w:t xml:space="preserve"> class for next round of SSE analysis</w:t>
            </w:r>
          </w:p>
          <w:p w:rsidR="0007561D" w:rsidRDefault="0007561D" w:rsidP="00402895">
            <w:pPr>
              <w:pStyle w:val="ListParagraph"/>
            </w:pPr>
          </w:p>
        </w:tc>
        <w:tc>
          <w:tcPr>
            <w:tcW w:w="4621" w:type="dxa"/>
            <w:gridSpan w:val="4"/>
          </w:tcPr>
          <w:p w:rsidR="0007561D" w:rsidRDefault="0007561D" w:rsidP="0007561D">
            <w:pPr>
              <w:pStyle w:val="ListParagraph"/>
              <w:numPr>
                <w:ilvl w:val="0"/>
                <w:numId w:val="37"/>
              </w:numPr>
            </w:pPr>
            <w:r>
              <w:t xml:space="preserve">Principal </w:t>
            </w:r>
          </w:p>
          <w:p w:rsidR="0007561D" w:rsidRDefault="0007561D" w:rsidP="00402895"/>
          <w:p w:rsidR="0007561D" w:rsidRDefault="0007561D" w:rsidP="0007561D">
            <w:pPr>
              <w:pStyle w:val="ListParagraph"/>
              <w:numPr>
                <w:ilvl w:val="0"/>
                <w:numId w:val="37"/>
              </w:numPr>
            </w:pPr>
            <w:r>
              <w:t>Principal and deputy principal</w:t>
            </w:r>
          </w:p>
          <w:p w:rsidR="0007561D" w:rsidRDefault="0007561D" w:rsidP="00402895"/>
          <w:p w:rsidR="0007561D" w:rsidRDefault="0007561D" w:rsidP="0007561D">
            <w:pPr>
              <w:pStyle w:val="ListParagraph"/>
              <w:numPr>
                <w:ilvl w:val="0"/>
                <w:numId w:val="37"/>
              </w:numPr>
            </w:pPr>
            <w:r>
              <w:t>Principal and deputy principal</w:t>
            </w:r>
          </w:p>
          <w:p w:rsidR="0007561D" w:rsidRDefault="0007561D" w:rsidP="00402895"/>
          <w:p w:rsidR="0007561D" w:rsidRDefault="0007561D" w:rsidP="0007561D">
            <w:pPr>
              <w:pStyle w:val="ListParagraph"/>
              <w:numPr>
                <w:ilvl w:val="0"/>
                <w:numId w:val="37"/>
              </w:numPr>
            </w:pPr>
            <w:r>
              <w:t>Maths post holder</w:t>
            </w:r>
          </w:p>
          <w:p w:rsidR="0007561D" w:rsidRDefault="0007561D" w:rsidP="00402895"/>
          <w:p w:rsidR="0007561D" w:rsidRDefault="0007561D" w:rsidP="0007561D">
            <w:pPr>
              <w:pStyle w:val="ListParagraph"/>
              <w:numPr>
                <w:ilvl w:val="0"/>
                <w:numId w:val="37"/>
              </w:numPr>
            </w:pPr>
            <w:r>
              <w:t xml:space="preserve">Principal, deputy principal (English post holder),  Maths post holder and </w:t>
            </w:r>
            <w:proofErr w:type="spellStart"/>
            <w:r>
              <w:t>Gaeilge</w:t>
            </w:r>
            <w:proofErr w:type="spellEnd"/>
            <w:r>
              <w:t xml:space="preserve"> post holder</w:t>
            </w:r>
          </w:p>
          <w:p w:rsidR="0007561D" w:rsidRDefault="0007561D" w:rsidP="00402895"/>
          <w:p w:rsidR="0007561D" w:rsidRDefault="0007561D" w:rsidP="0007561D">
            <w:pPr>
              <w:pStyle w:val="ListParagraph"/>
              <w:numPr>
                <w:ilvl w:val="0"/>
                <w:numId w:val="37"/>
              </w:numPr>
            </w:pPr>
            <w:r>
              <w:t xml:space="preserve">Class teachers </w:t>
            </w:r>
          </w:p>
        </w:tc>
      </w:tr>
      <w:tr w:rsidR="0007561D" w:rsidRPr="00DB6810" w:rsidTr="00402895">
        <w:tc>
          <w:tcPr>
            <w:tcW w:w="4621" w:type="dxa"/>
            <w:shd w:val="clear" w:color="auto" w:fill="A6A6A6" w:themeFill="background1" w:themeFillShade="A6"/>
          </w:tcPr>
          <w:p w:rsidR="0007561D" w:rsidRPr="00DB6810" w:rsidRDefault="0007561D" w:rsidP="00402895">
            <w:pPr>
              <w:jc w:val="center"/>
              <w:rPr>
                <w:b/>
              </w:rPr>
            </w:pPr>
            <w:r w:rsidRPr="00DB6810">
              <w:rPr>
                <w:b/>
              </w:rPr>
              <w:t>Monitoring</w:t>
            </w:r>
          </w:p>
        </w:tc>
        <w:tc>
          <w:tcPr>
            <w:tcW w:w="4621" w:type="dxa"/>
            <w:gridSpan w:val="4"/>
            <w:shd w:val="clear" w:color="auto" w:fill="A6A6A6" w:themeFill="background1" w:themeFillShade="A6"/>
          </w:tcPr>
          <w:p w:rsidR="0007561D" w:rsidRPr="00DB6810" w:rsidRDefault="0007561D" w:rsidP="00402895">
            <w:pPr>
              <w:jc w:val="center"/>
              <w:rPr>
                <w:b/>
              </w:rPr>
            </w:pPr>
            <w:r w:rsidRPr="00DB6810">
              <w:rPr>
                <w:b/>
              </w:rPr>
              <w:t>Who?</w:t>
            </w:r>
          </w:p>
        </w:tc>
      </w:tr>
      <w:tr w:rsidR="0007561D" w:rsidTr="00402895">
        <w:tc>
          <w:tcPr>
            <w:tcW w:w="4621" w:type="dxa"/>
          </w:tcPr>
          <w:p w:rsidR="0007561D" w:rsidRDefault="0007561D" w:rsidP="0007561D">
            <w:pPr>
              <w:pStyle w:val="ListParagraph"/>
              <w:numPr>
                <w:ilvl w:val="0"/>
                <w:numId w:val="38"/>
              </w:numPr>
            </w:pPr>
            <w:r>
              <w:t>Organise CPD (from PDST) for staff in the maths strand ‘measures</w:t>
            </w:r>
          </w:p>
          <w:p w:rsidR="0007561D" w:rsidRDefault="0007561D" w:rsidP="0007561D">
            <w:pPr>
              <w:pStyle w:val="ListParagraph"/>
              <w:numPr>
                <w:ilvl w:val="0"/>
                <w:numId w:val="38"/>
              </w:numPr>
            </w:pPr>
            <w:r>
              <w:t>Formulate and put in place a school assessment policy</w:t>
            </w:r>
          </w:p>
          <w:p w:rsidR="0007561D" w:rsidRDefault="0007561D" w:rsidP="0007561D">
            <w:pPr>
              <w:pStyle w:val="ListParagraph"/>
              <w:numPr>
                <w:ilvl w:val="0"/>
                <w:numId w:val="38"/>
              </w:numPr>
            </w:pPr>
            <w:r>
              <w:t xml:space="preserve">Formulate and put in place a school handwriting policy </w:t>
            </w:r>
          </w:p>
          <w:p w:rsidR="0007561D" w:rsidRDefault="0007561D" w:rsidP="0007561D">
            <w:pPr>
              <w:pStyle w:val="ListParagraph"/>
              <w:numPr>
                <w:ilvl w:val="0"/>
                <w:numId w:val="38"/>
              </w:numPr>
            </w:pPr>
            <w:r>
              <w:t>Ensure there is adequate equipment and resources in place for teachers regarding the maths strand ‘measures’</w:t>
            </w:r>
          </w:p>
          <w:p w:rsidR="0007561D" w:rsidRDefault="0007561D" w:rsidP="0007561D">
            <w:pPr>
              <w:pStyle w:val="ListParagraph"/>
              <w:numPr>
                <w:ilvl w:val="0"/>
                <w:numId w:val="38"/>
              </w:numPr>
            </w:pPr>
            <w:r>
              <w:t>Populate the Primary Planning Tool software with the whole school plan regarding the new PLC and Maths</w:t>
            </w:r>
          </w:p>
          <w:p w:rsidR="0007561D" w:rsidRDefault="0007561D" w:rsidP="0007561D">
            <w:pPr>
              <w:pStyle w:val="ListParagraph"/>
              <w:numPr>
                <w:ilvl w:val="0"/>
                <w:numId w:val="38"/>
              </w:numPr>
            </w:pPr>
            <w:r>
              <w:t>Gather up samples of handwriting from 2</w:t>
            </w:r>
            <w:r w:rsidRPr="003C3AFE">
              <w:rPr>
                <w:vertAlign w:val="superscript"/>
              </w:rPr>
              <w:t>nd</w:t>
            </w:r>
            <w:r>
              <w:t>, 4</w:t>
            </w:r>
            <w:r w:rsidRPr="003C3AFE">
              <w:rPr>
                <w:vertAlign w:val="superscript"/>
              </w:rPr>
              <w:t>th</w:t>
            </w:r>
            <w:r>
              <w:t xml:space="preserve"> and 6</w:t>
            </w:r>
            <w:r w:rsidRPr="003C3AFE">
              <w:rPr>
                <w:vertAlign w:val="superscript"/>
              </w:rPr>
              <w:t>th</w:t>
            </w:r>
            <w:r>
              <w:t xml:space="preserve"> class for next round of SSE analysis</w:t>
            </w:r>
          </w:p>
          <w:p w:rsidR="0007561D" w:rsidRDefault="0007561D" w:rsidP="00402895"/>
          <w:p w:rsidR="0007561D" w:rsidRDefault="0007561D" w:rsidP="00402895"/>
          <w:p w:rsidR="0007561D" w:rsidRDefault="0007561D" w:rsidP="00402895"/>
          <w:p w:rsidR="0007561D" w:rsidRDefault="0007561D" w:rsidP="00402895"/>
          <w:p w:rsidR="0007561D" w:rsidRDefault="0007561D" w:rsidP="00402895"/>
          <w:p w:rsidR="0007561D" w:rsidRDefault="0007561D" w:rsidP="00402895"/>
          <w:p w:rsidR="0007561D" w:rsidRDefault="0007561D" w:rsidP="00402895"/>
          <w:p w:rsidR="0007561D" w:rsidRDefault="0007561D" w:rsidP="00402895"/>
          <w:p w:rsidR="0007561D" w:rsidRDefault="0007561D" w:rsidP="00402895"/>
        </w:tc>
        <w:tc>
          <w:tcPr>
            <w:tcW w:w="4621" w:type="dxa"/>
            <w:gridSpan w:val="4"/>
          </w:tcPr>
          <w:p w:rsidR="0007561D" w:rsidRPr="00705369" w:rsidRDefault="0007561D" w:rsidP="0007561D">
            <w:pPr>
              <w:pStyle w:val="ListParagraph"/>
              <w:numPr>
                <w:ilvl w:val="0"/>
                <w:numId w:val="35"/>
              </w:numPr>
              <w:rPr>
                <w:highlight w:val="magenta"/>
              </w:rPr>
            </w:pPr>
            <w:r w:rsidRPr="00705369">
              <w:rPr>
                <w:highlight w:val="magenta"/>
              </w:rPr>
              <w:t>Whole Staff / Co-ordinator</w:t>
            </w:r>
          </w:p>
          <w:p w:rsidR="0007561D" w:rsidRPr="00705369" w:rsidRDefault="0007561D" w:rsidP="0007561D">
            <w:pPr>
              <w:pStyle w:val="ListParagraph"/>
              <w:numPr>
                <w:ilvl w:val="0"/>
                <w:numId w:val="35"/>
              </w:numPr>
              <w:rPr>
                <w:highlight w:val="magenta"/>
              </w:rPr>
            </w:pPr>
            <w:r w:rsidRPr="00705369">
              <w:rPr>
                <w:highlight w:val="magenta"/>
              </w:rPr>
              <w:t>Principal</w:t>
            </w:r>
          </w:p>
          <w:p w:rsidR="0007561D" w:rsidRPr="00705369" w:rsidRDefault="0007561D" w:rsidP="0007561D">
            <w:pPr>
              <w:pStyle w:val="ListParagraph"/>
              <w:numPr>
                <w:ilvl w:val="0"/>
                <w:numId w:val="35"/>
              </w:numPr>
              <w:rPr>
                <w:highlight w:val="magenta"/>
              </w:rPr>
            </w:pPr>
            <w:r w:rsidRPr="00705369">
              <w:rPr>
                <w:highlight w:val="magenta"/>
              </w:rPr>
              <w:t>Relevant teachers</w:t>
            </w:r>
          </w:p>
          <w:p w:rsidR="0007561D" w:rsidRDefault="0007561D" w:rsidP="0007561D">
            <w:pPr>
              <w:pStyle w:val="ListParagraph"/>
              <w:numPr>
                <w:ilvl w:val="0"/>
                <w:numId w:val="35"/>
              </w:numPr>
            </w:pPr>
            <w:r>
              <w:t>Class teachers</w:t>
            </w:r>
          </w:p>
          <w:p w:rsidR="0007561D" w:rsidRDefault="0007561D" w:rsidP="0007561D">
            <w:pPr>
              <w:pStyle w:val="ListParagraph"/>
              <w:numPr>
                <w:ilvl w:val="0"/>
                <w:numId w:val="35"/>
              </w:numPr>
            </w:pPr>
            <w:r>
              <w:t>Children and parents</w:t>
            </w:r>
          </w:p>
          <w:p w:rsidR="0007561D" w:rsidRDefault="0007561D" w:rsidP="00402895">
            <w:pPr>
              <w:pStyle w:val="ListParagraph"/>
            </w:pPr>
          </w:p>
        </w:tc>
      </w:tr>
      <w:tr w:rsidR="0007561D" w:rsidTr="00402895">
        <w:tc>
          <w:tcPr>
            <w:tcW w:w="4621" w:type="dxa"/>
          </w:tcPr>
          <w:p w:rsidR="0007561D" w:rsidRPr="00DB6810" w:rsidRDefault="0007561D" w:rsidP="00402895">
            <w:pPr>
              <w:rPr>
                <w:b/>
                <w:u w:val="single"/>
              </w:rPr>
            </w:pPr>
            <w:r w:rsidRPr="00DB6810">
              <w:rPr>
                <w:b/>
                <w:highlight w:val="yellow"/>
                <w:u w:val="single"/>
              </w:rPr>
              <w:lastRenderedPageBreak/>
              <w:t>Evaluation approach:</w:t>
            </w:r>
          </w:p>
          <w:p w:rsidR="0007561D" w:rsidRDefault="0007561D" w:rsidP="0007561D">
            <w:pPr>
              <w:pStyle w:val="ListParagraph"/>
              <w:numPr>
                <w:ilvl w:val="0"/>
                <w:numId w:val="36"/>
              </w:numPr>
            </w:pPr>
            <w:r>
              <w:t>Collective review of pupils work</w:t>
            </w:r>
          </w:p>
          <w:p w:rsidR="0007561D" w:rsidRDefault="0007561D" w:rsidP="0007561D">
            <w:pPr>
              <w:pStyle w:val="ListParagraph"/>
              <w:numPr>
                <w:ilvl w:val="0"/>
                <w:numId w:val="36"/>
              </w:numPr>
            </w:pPr>
            <w:r>
              <w:t xml:space="preserve">Eliciting views of teachers </w:t>
            </w:r>
          </w:p>
          <w:p w:rsidR="0007561D" w:rsidRDefault="0007561D" w:rsidP="0007561D">
            <w:pPr>
              <w:pStyle w:val="ListParagraph"/>
              <w:numPr>
                <w:ilvl w:val="0"/>
                <w:numId w:val="36"/>
              </w:numPr>
            </w:pPr>
            <w:r>
              <w:t>Analysis of quantitative information</w:t>
            </w:r>
          </w:p>
          <w:p w:rsidR="0007561D" w:rsidRDefault="0007561D" w:rsidP="0007561D">
            <w:pPr>
              <w:pStyle w:val="ListParagraph"/>
              <w:numPr>
                <w:ilvl w:val="0"/>
                <w:numId w:val="36"/>
              </w:numPr>
            </w:pPr>
            <w:r>
              <w:t xml:space="preserve">Professional collaborative review of teaching and learning </w:t>
            </w:r>
          </w:p>
          <w:p w:rsidR="0007561D" w:rsidRDefault="0007561D" w:rsidP="0007561D">
            <w:pPr>
              <w:pStyle w:val="ListParagraph"/>
              <w:numPr>
                <w:ilvl w:val="0"/>
                <w:numId w:val="36"/>
              </w:numPr>
            </w:pPr>
            <w:r>
              <w:t xml:space="preserve">Review of monthly progress reports </w:t>
            </w:r>
          </w:p>
        </w:tc>
        <w:tc>
          <w:tcPr>
            <w:tcW w:w="4621" w:type="dxa"/>
            <w:gridSpan w:val="4"/>
          </w:tcPr>
          <w:p w:rsidR="0007561D" w:rsidRPr="00DB6810" w:rsidRDefault="0007561D" w:rsidP="00402895">
            <w:pPr>
              <w:rPr>
                <w:b/>
                <w:u w:val="single"/>
              </w:rPr>
            </w:pPr>
            <w:r w:rsidRPr="00DB6810">
              <w:rPr>
                <w:b/>
                <w:highlight w:val="yellow"/>
                <w:u w:val="single"/>
              </w:rPr>
              <w:t>Evaluation tools:</w:t>
            </w:r>
          </w:p>
          <w:p w:rsidR="0007561D" w:rsidRDefault="0007561D" w:rsidP="0007561D">
            <w:pPr>
              <w:pStyle w:val="ListParagraph"/>
              <w:numPr>
                <w:ilvl w:val="0"/>
                <w:numId w:val="36"/>
              </w:numPr>
            </w:pPr>
            <w:r>
              <w:t>Prompt questions and review template to analyse handwriting samples</w:t>
            </w:r>
          </w:p>
          <w:p w:rsidR="0007561D" w:rsidRDefault="0007561D" w:rsidP="0007561D">
            <w:pPr>
              <w:pStyle w:val="ListParagraph"/>
              <w:numPr>
                <w:ilvl w:val="0"/>
                <w:numId w:val="36"/>
              </w:numPr>
            </w:pPr>
            <w:r>
              <w:t xml:space="preserve">PLC progression continua </w:t>
            </w:r>
          </w:p>
          <w:p w:rsidR="0007561D" w:rsidRDefault="0007561D" w:rsidP="0007561D">
            <w:pPr>
              <w:pStyle w:val="ListParagraph"/>
              <w:numPr>
                <w:ilvl w:val="0"/>
                <w:numId w:val="36"/>
              </w:numPr>
            </w:pPr>
            <w:r>
              <w:t>PDST standardised test result analysis tool</w:t>
            </w:r>
          </w:p>
          <w:p w:rsidR="0007561D" w:rsidRDefault="0007561D" w:rsidP="0007561D">
            <w:pPr>
              <w:pStyle w:val="ListParagraph"/>
              <w:numPr>
                <w:ilvl w:val="0"/>
                <w:numId w:val="36"/>
              </w:numPr>
            </w:pPr>
            <w:r>
              <w:t>NCCA guidelines on Assessment</w:t>
            </w:r>
          </w:p>
          <w:p w:rsidR="0007561D" w:rsidRDefault="0007561D" w:rsidP="0007561D">
            <w:pPr>
              <w:pStyle w:val="ListParagraph"/>
              <w:numPr>
                <w:ilvl w:val="0"/>
                <w:numId w:val="36"/>
              </w:numPr>
            </w:pPr>
            <w:r>
              <w:t>NCCA ICT framework</w:t>
            </w:r>
          </w:p>
        </w:tc>
      </w:tr>
      <w:tr w:rsidR="0007561D" w:rsidTr="00402895">
        <w:tc>
          <w:tcPr>
            <w:tcW w:w="9242" w:type="dxa"/>
            <w:gridSpan w:val="5"/>
          </w:tcPr>
          <w:p w:rsidR="0007561D" w:rsidRPr="00DB6810" w:rsidRDefault="0007561D" w:rsidP="00402895">
            <w:pPr>
              <w:rPr>
                <w:b/>
                <w:u w:val="single"/>
              </w:rPr>
            </w:pPr>
            <w:r w:rsidRPr="00DB6810">
              <w:rPr>
                <w:b/>
                <w:highlight w:val="yellow"/>
                <w:u w:val="single"/>
              </w:rPr>
              <w:t>Necessary adjustments throughout implementation process:</w:t>
            </w:r>
          </w:p>
          <w:p w:rsidR="0007561D" w:rsidRDefault="0007561D" w:rsidP="0007561D">
            <w:pPr>
              <w:pStyle w:val="ListParagraph"/>
              <w:numPr>
                <w:ilvl w:val="0"/>
                <w:numId w:val="36"/>
              </w:numPr>
            </w:pPr>
          </w:p>
          <w:p w:rsidR="0007561D" w:rsidRDefault="0007561D" w:rsidP="0007561D">
            <w:pPr>
              <w:pStyle w:val="ListParagraph"/>
              <w:numPr>
                <w:ilvl w:val="0"/>
                <w:numId w:val="36"/>
              </w:numPr>
            </w:pPr>
          </w:p>
          <w:p w:rsidR="0007561D" w:rsidRDefault="0007561D" w:rsidP="0007561D">
            <w:pPr>
              <w:pStyle w:val="ListParagraph"/>
              <w:numPr>
                <w:ilvl w:val="0"/>
                <w:numId w:val="36"/>
              </w:numPr>
            </w:pPr>
          </w:p>
          <w:p w:rsidR="0007561D" w:rsidRDefault="0007561D" w:rsidP="0007561D">
            <w:pPr>
              <w:pStyle w:val="ListParagraph"/>
              <w:numPr>
                <w:ilvl w:val="0"/>
                <w:numId w:val="36"/>
              </w:numPr>
            </w:pPr>
          </w:p>
          <w:p w:rsidR="0007561D" w:rsidRDefault="0007561D" w:rsidP="0007561D">
            <w:pPr>
              <w:pStyle w:val="ListParagraph"/>
              <w:numPr>
                <w:ilvl w:val="0"/>
                <w:numId w:val="36"/>
              </w:numPr>
            </w:pPr>
          </w:p>
        </w:tc>
      </w:tr>
      <w:tr w:rsidR="0007561D" w:rsidRPr="00DB6810" w:rsidTr="00402895">
        <w:tc>
          <w:tcPr>
            <w:tcW w:w="4621" w:type="dxa"/>
            <w:shd w:val="clear" w:color="auto" w:fill="A6A6A6" w:themeFill="background1" w:themeFillShade="A6"/>
          </w:tcPr>
          <w:p w:rsidR="0007561D" w:rsidRPr="00DB6810" w:rsidRDefault="0007561D" w:rsidP="00402895">
            <w:pPr>
              <w:jc w:val="center"/>
              <w:rPr>
                <w:b/>
              </w:rPr>
            </w:pPr>
            <w:r w:rsidRPr="00DB6810">
              <w:rPr>
                <w:b/>
              </w:rPr>
              <w:t>Target</w:t>
            </w:r>
          </w:p>
        </w:tc>
        <w:tc>
          <w:tcPr>
            <w:tcW w:w="4621" w:type="dxa"/>
            <w:gridSpan w:val="4"/>
            <w:shd w:val="clear" w:color="auto" w:fill="A6A6A6" w:themeFill="background1" w:themeFillShade="A6"/>
          </w:tcPr>
          <w:p w:rsidR="0007561D" w:rsidRPr="00DB6810" w:rsidRDefault="0007561D" w:rsidP="00402895">
            <w:pPr>
              <w:jc w:val="center"/>
              <w:rPr>
                <w:b/>
              </w:rPr>
            </w:pPr>
            <w:r w:rsidRPr="00DB6810">
              <w:rPr>
                <w:b/>
              </w:rPr>
              <w:t>Achieved</w:t>
            </w:r>
          </w:p>
        </w:tc>
      </w:tr>
      <w:tr w:rsidR="0007561D" w:rsidTr="00402895">
        <w:tc>
          <w:tcPr>
            <w:tcW w:w="4621" w:type="dxa"/>
          </w:tcPr>
          <w:p w:rsidR="0007561D" w:rsidRDefault="0007561D" w:rsidP="0007561D">
            <w:pPr>
              <w:pStyle w:val="ListParagraph"/>
              <w:numPr>
                <w:ilvl w:val="0"/>
                <w:numId w:val="35"/>
              </w:numPr>
            </w:pPr>
            <w:r>
              <w:t>Increase average whole school score in Maths strand ‘measure’ from 59 to 65 by October 2019</w:t>
            </w:r>
          </w:p>
          <w:p w:rsidR="0007561D" w:rsidRDefault="0007561D" w:rsidP="00402895"/>
        </w:tc>
        <w:tc>
          <w:tcPr>
            <w:tcW w:w="1155" w:type="dxa"/>
            <w:shd w:val="clear" w:color="auto" w:fill="D9D9D9" w:themeFill="background1" w:themeFillShade="D9"/>
          </w:tcPr>
          <w:p w:rsidR="0007561D" w:rsidRDefault="0007561D" w:rsidP="00402895">
            <w:r>
              <w:t xml:space="preserve">Yes </w:t>
            </w:r>
          </w:p>
        </w:tc>
        <w:tc>
          <w:tcPr>
            <w:tcW w:w="1155" w:type="dxa"/>
          </w:tcPr>
          <w:p w:rsidR="0007561D" w:rsidRDefault="0007561D" w:rsidP="00402895"/>
        </w:tc>
        <w:tc>
          <w:tcPr>
            <w:tcW w:w="1155" w:type="dxa"/>
            <w:shd w:val="clear" w:color="auto" w:fill="D9D9D9" w:themeFill="background1" w:themeFillShade="D9"/>
          </w:tcPr>
          <w:p w:rsidR="0007561D" w:rsidRDefault="0007561D" w:rsidP="00402895">
            <w:r>
              <w:t xml:space="preserve">No </w:t>
            </w:r>
          </w:p>
        </w:tc>
        <w:tc>
          <w:tcPr>
            <w:tcW w:w="1156" w:type="dxa"/>
          </w:tcPr>
          <w:p w:rsidR="0007561D" w:rsidRDefault="0007561D" w:rsidP="00402895"/>
        </w:tc>
      </w:tr>
      <w:tr w:rsidR="0007561D" w:rsidTr="00402895">
        <w:tc>
          <w:tcPr>
            <w:tcW w:w="4621" w:type="dxa"/>
          </w:tcPr>
          <w:p w:rsidR="0007561D" w:rsidRDefault="0007561D" w:rsidP="0007561D">
            <w:pPr>
              <w:pStyle w:val="ListParagraph"/>
              <w:numPr>
                <w:ilvl w:val="0"/>
                <w:numId w:val="35"/>
              </w:numPr>
            </w:pPr>
            <w:r>
              <w:t>Put in place a school handwriting policy by October 2019</w:t>
            </w:r>
          </w:p>
          <w:p w:rsidR="0007561D" w:rsidRDefault="0007561D" w:rsidP="00402895"/>
        </w:tc>
        <w:tc>
          <w:tcPr>
            <w:tcW w:w="1155" w:type="dxa"/>
            <w:shd w:val="clear" w:color="auto" w:fill="D9D9D9" w:themeFill="background1" w:themeFillShade="D9"/>
          </w:tcPr>
          <w:p w:rsidR="0007561D" w:rsidRDefault="0007561D" w:rsidP="00402895">
            <w:r>
              <w:t xml:space="preserve">Yes </w:t>
            </w:r>
          </w:p>
        </w:tc>
        <w:tc>
          <w:tcPr>
            <w:tcW w:w="1155" w:type="dxa"/>
          </w:tcPr>
          <w:p w:rsidR="0007561D" w:rsidRDefault="0007561D" w:rsidP="00402895"/>
        </w:tc>
        <w:tc>
          <w:tcPr>
            <w:tcW w:w="1155" w:type="dxa"/>
            <w:shd w:val="clear" w:color="auto" w:fill="D9D9D9" w:themeFill="background1" w:themeFillShade="D9"/>
          </w:tcPr>
          <w:p w:rsidR="0007561D" w:rsidRDefault="0007561D" w:rsidP="00402895">
            <w:r>
              <w:t xml:space="preserve">No </w:t>
            </w:r>
          </w:p>
        </w:tc>
        <w:tc>
          <w:tcPr>
            <w:tcW w:w="1156" w:type="dxa"/>
          </w:tcPr>
          <w:p w:rsidR="0007561D" w:rsidRDefault="0007561D" w:rsidP="00402895"/>
        </w:tc>
      </w:tr>
      <w:tr w:rsidR="0007561D" w:rsidTr="00402895">
        <w:tc>
          <w:tcPr>
            <w:tcW w:w="4621" w:type="dxa"/>
          </w:tcPr>
          <w:p w:rsidR="0007561D" w:rsidRDefault="0007561D" w:rsidP="0007561D">
            <w:pPr>
              <w:pStyle w:val="ListParagraph"/>
              <w:numPr>
                <w:ilvl w:val="0"/>
                <w:numId w:val="35"/>
              </w:numPr>
            </w:pPr>
            <w:r>
              <w:t>Implement in full the new PLC with digital support from the Primary Planning Tool software and put in place a school assessment policy by September 2019</w:t>
            </w:r>
          </w:p>
        </w:tc>
        <w:tc>
          <w:tcPr>
            <w:tcW w:w="1155" w:type="dxa"/>
            <w:shd w:val="clear" w:color="auto" w:fill="D9D9D9" w:themeFill="background1" w:themeFillShade="D9"/>
          </w:tcPr>
          <w:p w:rsidR="0007561D" w:rsidRDefault="0007561D" w:rsidP="00402895">
            <w:r>
              <w:t xml:space="preserve">Yes </w:t>
            </w:r>
          </w:p>
        </w:tc>
        <w:tc>
          <w:tcPr>
            <w:tcW w:w="1155" w:type="dxa"/>
          </w:tcPr>
          <w:p w:rsidR="0007561D" w:rsidRDefault="0007561D" w:rsidP="00402895"/>
        </w:tc>
        <w:tc>
          <w:tcPr>
            <w:tcW w:w="1155" w:type="dxa"/>
            <w:shd w:val="clear" w:color="auto" w:fill="D9D9D9" w:themeFill="background1" w:themeFillShade="D9"/>
          </w:tcPr>
          <w:p w:rsidR="0007561D" w:rsidRDefault="0007561D" w:rsidP="00402895">
            <w:r>
              <w:t xml:space="preserve">No </w:t>
            </w:r>
          </w:p>
        </w:tc>
        <w:tc>
          <w:tcPr>
            <w:tcW w:w="1156" w:type="dxa"/>
          </w:tcPr>
          <w:p w:rsidR="0007561D" w:rsidRDefault="0007561D" w:rsidP="00402895"/>
        </w:tc>
      </w:tr>
      <w:tr w:rsidR="0007561D" w:rsidTr="00402895">
        <w:tc>
          <w:tcPr>
            <w:tcW w:w="4621" w:type="dxa"/>
          </w:tcPr>
          <w:p w:rsidR="0007561D" w:rsidRDefault="0007561D" w:rsidP="00402895"/>
        </w:tc>
        <w:tc>
          <w:tcPr>
            <w:tcW w:w="4621" w:type="dxa"/>
            <w:gridSpan w:val="4"/>
          </w:tcPr>
          <w:p w:rsidR="0007561D" w:rsidRDefault="0007561D" w:rsidP="00402895"/>
        </w:tc>
      </w:tr>
    </w:tbl>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07561D" w:rsidRDefault="0007561D" w:rsidP="005E4452">
      <w:pPr>
        <w:jc w:val="both"/>
        <w:rPr>
          <w:rFonts w:ascii="Arial" w:hAnsi="Arial" w:cs="Arial"/>
          <w:b/>
          <w:bCs/>
          <w:i/>
          <w:sz w:val="28"/>
          <w:szCs w:val="28"/>
          <w:u w:val="single"/>
        </w:rPr>
      </w:pPr>
    </w:p>
    <w:p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lastRenderedPageBreak/>
        <w:t xml:space="preserve">Appendix to School Self-Evaluation Report: </w:t>
      </w:r>
    </w:p>
    <w:p w:rsidR="005E4452" w:rsidRPr="00D135C3" w:rsidRDefault="001804C6" w:rsidP="005E4452">
      <w:pPr>
        <w:jc w:val="both"/>
        <w:rPr>
          <w:rFonts w:ascii="Arial" w:hAnsi="Arial" w:cs="Arial"/>
          <w:sz w:val="28"/>
          <w:szCs w:val="28"/>
        </w:rPr>
      </w:pPr>
      <w:r w:rsidRPr="00D135C3">
        <w:rPr>
          <w:rFonts w:ascii="Arial" w:hAnsi="Arial" w:cs="Arial"/>
          <w:b/>
          <w:bCs/>
          <w:i/>
          <w:sz w:val="28"/>
          <w:szCs w:val="28"/>
        </w:rPr>
        <w:t>Legislative</w:t>
      </w:r>
      <w:r w:rsidR="005E4452" w:rsidRPr="00D135C3">
        <w:rPr>
          <w:rFonts w:ascii="Arial" w:hAnsi="Arial" w:cs="Arial"/>
          <w:b/>
          <w:bCs/>
          <w:i/>
          <w:sz w:val="28"/>
          <w:szCs w:val="28"/>
        </w:rPr>
        <w:t xml:space="preserve"> and regulatory checklist</w:t>
      </w:r>
    </w:p>
    <w:p w:rsidR="005E4452" w:rsidRPr="00D135C3" w:rsidRDefault="005E4452" w:rsidP="005E4452">
      <w:pPr>
        <w:jc w:val="both"/>
        <w:rPr>
          <w:sz w:val="28"/>
          <w:szCs w:val="28"/>
        </w:rPr>
      </w:pPr>
    </w:p>
    <w:tbl>
      <w:tblPr>
        <w:tblW w:w="101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66"/>
        <w:gridCol w:w="1106"/>
        <w:gridCol w:w="88"/>
        <w:gridCol w:w="868"/>
        <w:gridCol w:w="2012"/>
        <w:gridCol w:w="1532"/>
      </w:tblGrid>
      <w:tr w:rsidR="005E4452" w:rsidRPr="00CA55E6" w:rsidTr="001804C6">
        <w:trPr>
          <w:tblHeader/>
        </w:trPr>
        <w:tc>
          <w:tcPr>
            <w:tcW w:w="1980" w:type="dxa"/>
            <w:tcBorders>
              <w:bottom w:val="single" w:sz="4" w:space="0" w:color="auto"/>
            </w:tcBorders>
            <w:shd w:val="clear" w:color="auto" w:fill="FFCC99"/>
          </w:tcPr>
          <w:p w:rsidR="005E4452" w:rsidRPr="00CA55E6" w:rsidRDefault="005E4452" w:rsidP="001804C6">
            <w:pPr>
              <w:jc w:val="both"/>
              <w:rPr>
                <w:rFonts w:ascii="Arial" w:hAnsi="Arial" w:cs="Arial"/>
                <w:b/>
                <w:sz w:val="18"/>
                <w:szCs w:val="18"/>
              </w:rPr>
            </w:pPr>
          </w:p>
          <w:p w:rsidR="005E4452" w:rsidRPr="00CA55E6" w:rsidRDefault="005E4452" w:rsidP="001804C6">
            <w:pPr>
              <w:jc w:val="both"/>
              <w:rPr>
                <w:rFonts w:ascii="Arial" w:hAnsi="Arial" w:cs="Arial"/>
                <w:sz w:val="18"/>
                <w:szCs w:val="18"/>
              </w:rPr>
            </w:pPr>
            <w:r w:rsidRPr="00CA55E6">
              <w:rPr>
                <w:rFonts w:ascii="Arial" w:hAnsi="Arial" w:cs="Arial"/>
                <w:b/>
                <w:sz w:val="18"/>
                <w:szCs w:val="18"/>
              </w:rPr>
              <w:t>Issue</w:t>
            </w:r>
          </w:p>
        </w:tc>
        <w:tc>
          <w:tcPr>
            <w:tcW w:w="4648" w:type="dxa"/>
            <w:gridSpan w:val="5"/>
            <w:tcBorders>
              <w:bottom w:val="single" w:sz="4" w:space="0" w:color="auto"/>
            </w:tcBorders>
            <w:shd w:val="clear" w:color="auto" w:fill="FFCC99"/>
          </w:tcPr>
          <w:p w:rsidR="005E4452" w:rsidRPr="00CA55E6" w:rsidRDefault="005E4452" w:rsidP="001804C6">
            <w:pPr>
              <w:jc w:val="both"/>
              <w:rPr>
                <w:rFonts w:ascii="Arial" w:hAnsi="Arial" w:cs="Arial"/>
                <w:b/>
                <w:sz w:val="18"/>
                <w:szCs w:val="18"/>
              </w:rPr>
            </w:pPr>
          </w:p>
          <w:p w:rsidR="005E4452" w:rsidRPr="00CA55E6" w:rsidRDefault="005E4452" w:rsidP="001804C6">
            <w:pPr>
              <w:jc w:val="both"/>
              <w:rPr>
                <w:rFonts w:ascii="Arial" w:hAnsi="Arial" w:cs="Arial"/>
                <w:b/>
                <w:sz w:val="18"/>
                <w:szCs w:val="18"/>
              </w:rPr>
            </w:pPr>
            <w:r w:rsidRPr="00CA55E6">
              <w:rPr>
                <w:rFonts w:ascii="Arial" w:hAnsi="Arial" w:cs="Arial"/>
                <w:b/>
                <w:sz w:val="18"/>
                <w:szCs w:val="18"/>
              </w:rPr>
              <w:t>Relevant legislation, rule or circular</w:t>
            </w:r>
          </w:p>
        </w:tc>
        <w:tc>
          <w:tcPr>
            <w:tcW w:w="2012" w:type="dxa"/>
            <w:tcBorders>
              <w:bottom w:val="single" w:sz="4" w:space="0" w:color="auto"/>
            </w:tcBorders>
            <w:shd w:val="clear" w:color="auto" w:fill="FFCC99"/>
          </w:tcPr>
          <w:p w:rsidR="005E4452" w:rsidRPr="00CA55E6" w:rsidRDefault="005E4452" w:rsidP="001804C6">
            <w:pPr>
              <w:jc w:val="both"/>
              <w:rPr>
                <w:rFonts w:ascii="Arial" w:hAnsi="Arial" w:cs="Arial"/>
                <w:b/>
                <w:sz w:val="18"/>
                <w:szCs w:val="18"/>
              </w:rPr>
            </w:pPr>
          </w:p>
          <w:p w:rsidR="005E4452" w:rsidRPr="00413496" w:rsidRDefault="005E4452" w:rsidP="001804C6">
            <w:pPr>
              <w:jc w:val="both"/>
              <w:rPr>
                <w:rFonts w:ascii="Arial" w:hAnsi="Arial" w:cs="Arial"/>
                <w:b/>
                <w:sz w:val="18"/>
                <w:szCs w:val="18"/>
              </w:rPr>
            </w:pPr>
            <w:r w:rsidRPr="00413496">
              <w:rPr>
                <w:rFonts w:ascii="Arial" w:hAnsi="Arial" w:cs="Arial"/>
                <w:b/>
                <w:sz w:val="18"/>
                <w:szCs w:val="18"/>
              </w:rPr>
              <w:t>Is the school fully meeting the requirements of the relevant legislation, rule or circular?</w:t>
            </w:r>
          </w:p>
          <w:p w:rsidR="005E4452" w:rsidRPr="00413496" w:rsidRDefault="005E4452" w:rsidP="001804C6">
            <w:pPr>
              <w:jc w:val="both"/>
              <w:rPr>
                <w:rFonts w:ascii="Arial" w:hAnsi="Arial" w:cs="Arial"/>
                <w:sz w:val="18"/>
                <w:szCs w:val="18"/>
              </w:rPr>
            </w:pPr>
          </w:p>
        </w:tc>
        <w:tc>
          <w:tcPr>
            <w:tcW w:w="1532" w:type="dxa"/>
            <w:tcBorders>
              <w:bottom w:val="single" w:sz="4" w:space="0" w:color="auto"/>
            </w:tcBorders>
            <w:shd w:val="clear" w:color="auto" w:fill="FFCC99"/>
          </w:tcPr>
          <w:p w:rsidR="005E4452" w:rsidRPr="008A4CA0" w:rsidRDefault="005E4452" w:rsidP="001804C6">
            <w:pPr>
              <w:jc w:val="both"/>
              <w:rPr>
                <w:rFonts w:ascii="Arial" w:hAnsi="Arial" w:cs="Arial"/>
                <w:b/>
                <w:sz w:val="18"/>
                <w:szCs w:val="18"/>
              </w:rPr>
            </w:pPr>
          </w:p>
          <w:p w:rsidR="005E4452" w:rsidRPr="00CA55E6" w:rsidRDefault="005E4452" w:rsidP="001804C6">
            <w:pPr>
              <w:jc w:val="both"/>
              <w:rPr>
                <w:rFonts w:ascii="Arial" w:hAnsi="Arial" w:cs="Arial"/>
                <w:sz w:val="18"/>
                <w:szCs w:val="18"/>
              </w:rPr>
            </w:pPr>
            <w:r w:rsidRPr="00CA55E6">
              <w:rPr>
                <w:rFonts w:ascii="Arial" w:hAnsi="Arial" w:cs="Arial"/>
                <w:b/>
                <w:sz w:val="18"/>
                <w:szCs w:val="18"/>
              </w:rPr>
              <w:t>If no, indicate aspects to be developed</w:t>
            </w: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Time in school</w:t>
            </w:r>
          </w:p>
          <w:p w:rsidR="005E4452" w:rsidRPr="00CA55E6" w:rsidRDefault="005E4452" w:rsidP="001804C6">
            <w:pPr>
              <w:jc w:val="both"/>
              <w:rPr>
                <w:rFonts w:ascii="Arial" w:hAnsi="Arial" w:cs="Arial"/>
                <w:sz w:val="20"/>
                <w:szCs w:val="20"/>
              </w:rPr>
            </w:pPr>
            <w:r w:rsidRPr="00CA55E6">
              <w:rPr>
                <w:rFonts w:ascii="Arial" w:hAnsi="Arial" w:cs="Arial"/>
                <w:sz w:val="20"/>
                <w:szCs w:val="20"/>
              </w:rPr>
              <w:t>- Length of school year</w:t>
            </w:r>
            <w:r>
              <w:rPr>
                <w:rFonts w:ascii="Arial" w:hAnsi="Arial" w:cs="Arial"/>
                <w:sz w:val="20"/>
                <w:szCs w:val="20"/>
              </w:rPr>
              <w:t xml:space="preserve"> - </w:t>
            </w:r>
            <w:r w:rsidRPr="00CA55E6">
              <w:rPr>
                <w:rFonts w:ascii="Arial" w:hAnsi="Arial" w:cs="Arial"/>
                <w:sz w:val="20"/>
                <w:szCs w:val="20"/>
              </w:rPr>
              <w:t>minimum of 183 days</w:t>
            </w:r>
          </w:p>
          <w:p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 Length of school day </w:t>
            </w:r>
          </w:p>
          <w:p w:rsidR="005E4452" w:rsidRDefault="005E4452" w:rsidP="001804C6">
            <w:pPr>
              <w:jc w:val="both"/>
              <w:rPr>
                <w:rFonts w:ascii="Arial" w:hAnsi="Arial" w:cs="Arial"/>
                <w:sz w:val="20"/>
                <w:szCs w:val="20"/>
              </w:rPr>
            </w:pPr>
            <w:r w:rsidRPr="00CA55E6">
              <w:rPr>
                <w:rFonts w:ascii="Arial" w:hAnsi="Arial" w:cs="Arial"/>
                <w:sz w:val="20"/>
                <w:szCs w:val="20"/>
              </w:rPr>
              <w:t xml:space="preserve">4 hours 40 minutes (infants); </w:t>
            </w:r>
          </w:p>
          <w:p w:rsidR="005E4452" w:rsidRPr="00CA55E6" w:rsidRDefault="005E4452" w:rsidP="001804C6">
            <w:pPr>
              <w:jc w:val="both"/>
              <w:rPr>
                <w:rFonts w:ascii="Arial" w:hAnsi="Arial" w:cs="Arial"/>
                <w:sz w:val="14"/>
                <w:szCs w:val="20"/>
              </w:rPr>
            </w:pPr>
            <w:r w:rsidRPr="00CA55E6">
              <w:rPr>
                <w:rFonts w:ascii="Arial" w:hAnsi="Arial" w:cs="Arial"/>
                <w:sz w:val="20"/>
                <w:szCs w:val="20"/>
              </w:rPr>
              <w:t>5 hour 40 minutes (1</w:t>
            </w:r>
            <w:r w:rsidRPr="00CA55E6">
              <w:rPr>
                <w:rFonts w:ascii="Arial" w:hAnsi="Arial" w:cs="Arial"/>
                <w:sz w:val="20"/>
                <w:szCs w:val="20"/>
                <w:vertAlign w:val="superscript"/>
              </w:rPr>
              <w:t>st</w:t>
            </w:r>
            <w:r w:rsidRPr="00CA55E6">
              <w:rPr>
                <w:rFonts w:ascii="Arial" w:hAnsi="Arial" w:cs="Arial"/>
                <w:sz w:val="20"/>
                <w:szCs w:val="20"/>
              </w:rPr>
              <w:t>-6</w:t>
            </w:r>
            <w:r w:rsidRPr="00CA55E6">
              <w:rPr>
                <w:rFonts w:ascii="Arial" w:hAnsi="Arial" w:cs="Arial"/>
                <w:sz w:val="20"/>
                <w:szCs w:val="20"/>
                <w:vertAlign w:val="superscript"/>
              </w:rPr>
              <w:t>th</w:t>
            </w:r>
            <w:r w:rsidRPr="00CA55E6">
              <w:rPr>
                <w:rFonts w:ascii="Arial" w:hAnsi="Arial" w:cs="Arial"/>
                <w:sz w:val="20"/>
                <w:szCs w:val="20"/>
              </w:rPr>
              <w:t xml:space="preserve"> classes)</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Circular 11/95</w:t>
            </w:r>
          </w:p>
        </w:tc>
        <w:tc>
          <w:tcPr>
            <w:tcW w:w="2012" w:type="dxa"/>
            <w:shd w:val="clear" w:color="auto" w:fill="CCFFFF"/>
          </w:tcPr>
          <w:p w:rsidR="005E4452" w:rsidRDefault="005E4452" w:rsidP="001804C6">
            <w:pPr>
              <w:jc w:val="both"/>
              <w:rPr>
                <w:rFonts w:ascii="Arial" w:hAnsi="Arial" w:cs="Arial"/>
                <w:sz w:val="20"/>
                <w:szCs w:val="20"/>
              </w:rPr>
            </w:pPr>
            <w:r>
              <w:rPr>
                <w:rFonts w:ascii="Arial" w:hAnsi="Arial" w:cs="Arial"/>
                <w:sz w:val="20"/>
                <w:szCs w:val="20"/>
              </w:rPr>
              <w:t>School year</w:t>
            </w:r>
          </w:p>
          <w:p w:rsidR="005E4452" w:rsidRDefault="005E4452" w:rsidP="001804C6">
            <w:pPr>
              <w:jc w:val="both"/>
              <w:rPr>
                <w:rFonts w:ascii="Arial" w:hAnsi="Arial" w:cs="Arial"/>
                <w:sz w:val="20"/>
                <w:szCs w:val="20"/>
              </w:rPr>
            </w:pPr>
          </w:p>
          <w:p w:rsidR="005E4452"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p w:rsidR="005E4452" w:rsidRDefault="005E4452" w:rsidP="001804C6">
            <w:pPr>
              <w:jc w:val="both"/>
              <w:rPr>
                <w:rFonts w:ascii="Arial" w:hAnsi="Arial" w:cs="Arial"/>
                <w:sz w:val="20"/>
                <w:szCs w:val="20"/>
              </w:rPr>
            </w:pPr>
          </w:p>
          <w:p w:rsidR="005E4452" w:rsidRDefault="005E4452" w:rsidP="001804C6">
            <w:pPr>
              <w:jc w:val="both"/>
              <w:rPr>
                <w:rFonts w:ascii="Arial" w:hAnsi="Arial" w:cs="Arial"/>
                <w:sz w:val="20"/>
                <w:szCs w:val="20"/>
              </w:rPr>
            </w:pPr>
            <w:r>
              <w:rPr>
                <w:rFonts w:ascii="Arial" w:hAnsi="Arial" w:cs="Arial"/>
                <w:sz w:val="20"/>
                <w:szCs w:val="20"/>
              </w:rPr>
              <w:t>School day</w:t>
            </w:r>
          </w:p>
          <w:p w:rsidR="005E4452"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Arrangements for parent/</w:t>
            </w:r>
            <w:r>
              <w:rPr>
                <w:rFonts w:ascii="Arial" w:hAnsi="Arial" w:cs="Arial"/>
                <w:sz w:val="20"/>
                <w:szCs w:val="20"/>
              </w:rPr>
              <w:t xml:space="preserve"> </w:t>
            </w:r>
            <w:r w:rsidRPr="00CA55E6">
              <w:rPr>
                <w:rFonts w:ascii="Arial" w:hAnsi="Arial" w:cs="Arial"/>
                <w:sz w:val="20"/>
                <w:szCs w:val="20"/>
              </w:rPr>
              <w:t>teacher and staff meetings</w:t>
            </w:r>
          </w:p>
          <w:p w:rsidR="005E4452" w:rsidRPr="00CA55E6" w:rsidRDefault="005E4452" w:rsidP="001804C6">
            <w:pPr>
              <w:jc w:val="both"/>
              <w:rPr>
                <w:rFonts w:ascii="Arial" w:hAnsi="Arial" w:cs="Arial"/>
                <w:sz w:val="14"/>
                <w:szCs w:val="20"/>
              </w:rPr>
            </w:pP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Circular 14/04</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Implementation of </w:t>
            </w:r>
            <w:r>
              <w:rPr>
                <w:rFonts w:ascii="Arial" w:hAnsi="Arial" w:cs="Arial"/>
                <w:sz w:val="20"/>
                <w:szCs w:val="20"/>
              </w:rPr>
              <w:t>national</w:t>
            </w:r>
            <w:r w:rsidRPr="00CA55E6">
              <w:rPr>
                <w:rFonts w:ascii="Arial" w:hAnsi="Arial" w:cs="Arial"/>
                <w:sz w:val="20"/>
                <w:szCs w:val="20"/>
              </w:rPr>
              <w:t xml:space="preserve"> agreement regarding additional time requirement</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Circular 0008/2011</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Standardisation of school year </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Circular </w:t>
            </w:r>
            <w:r>
              <w:rPr>
                <w:rFonts w:ascii="Arial" w:hAnsi="Arial" w:cs="Arial"/>
                <w:sz w:val="20"/>
                <w:szCs w:val="20"/>
              </w:rPr>
              <w:t>0</w:t>
            </w:r>
            <w:r w:rsidRPr="00CA55E6">
              <w:rPr>
                <w:rFonts w:ascii="Arial" w:hAnsi="Arial" w:cs="Arial"/>
                <w:sz w:val="20"/>
                <w:szCs w:val="20"/>
              </w:rPr>
              <w:t>034/2011</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Valid enrolment of pupils</w:t>
            </w:r>
          </w:p>
        </w:tc>
        <w:tc>
          <w:tcPr>
            <w:tcW w:w="4648" w:type="dxa"/>
            <w:gridSpan w:val="5"/>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t>Section 9(1), 15</w:t>
            </w:r>
            <w:r w:rsidRPr="00CA55E6">
              <w:rPr>
                <w:rFonts w:ascii="Arial" w:hAnsi="Arial" w:cs="Arial"/>
                <w:sz w:val="20"/>
                <w:szCs w:val="20"/>
              </w:rPr>
              <w:t>(2) and 23 Education Act 1998</w:t>
            </w:r>
          </w:p>
          <w:p w:rsidR="005E4452" w:rsidRPr="00CA55E6" w:rsidRDefault="005E4452" w:rsidP="001804C6">
            <w:pPr>
              <w:jc w:val="both"/>
              <w:rPr>
                <w:rFonts w:ascii="Arial" w:hAnsi="Arial" w:cs="Arial"/>
                <w:sz w:val="20"/>
                <w:szCs w:val="20"/>
              </w:rPr>
            </w:pPr>
            <w:r w:rsidRPr="00CA55E6">
              <w:rPr>
                <w:rFonts w:ascii="Arial" w:hAnsi="Arial" w:cs="Arial"/>
                <w:sz w:val="20"/>
                <w:szCs w:val="20"/>
              </w:rPr>
              <w:t>Sections 20 and 21, Education (Welfare) Act 2000</w:t>
            </w:r>
          </w:p>
          <w:p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Rules 55, 64, 108 and 123, Rules for National Schools </w:t>
            </w:r>
          </w:p>
          <w:p w:rsidR="005E4452" w:rsidRDefault="005E4452" w:rsidP="001804C6">
            <w:pPr>
              <w:jc w:val="both"/>
              <w:rPr>
                <w:rFonts w:ascii="Arial" w:hAnsi="Arial" w:cs="Arial"/>
                <w:sz w:val="20"/>
                <w:szCs w:val="20"/>
              </w:rPr>
            </w:pPr>
            <w:r>
              <w:rPr>
                <w:rFonts w:ascii="Arial" w:hAnsi="Arial" w:cs="Arial"/>
                <w:sz w:val="20"/>
                <w:szCs w:val="20"/>
              </w:rPr>
              <w:t>Circular P</w:t>
            </w:r>
            <w:r w:rsidRPr="00CA55E6">
              <w:rPr>
                <w:rFonts w:ascii="Arial" w:hAnsi="Arial" w:cs="Arial"/>
                <w:sz w:val="20"/>
                <w:szCs w:val="20"/>
              </w:rPr>
              <w:t>24/02</w:t>
            </w:r>
          </w:p>
          <w:p w:rsidR="005E4452" w:rsidRPr="00CA55E6" w:rsidRDefault="005E4452" w:rsidP="001804C6">
            <w:pPr>
              <w:jc w:val="both"/>
              <w:rPr>
                <w:rFonts w:ascii="Arial" w:hAnsi="Arial" w:cs="Arial"/>
                <w:sz w:val="14"/>
                <w:szCs w:val="20"/>
              </w:rPr>
            </w:pPr>
            <w:r>
              <w:rPr>
                <w:rFonts w:ascii="Arial" w:hAnsi="Arial" w:cs="Arial"/>
                <w:sz w:val="20"/>
                <w:szCs w:val="20"/>
              </w:rPr>
              <w:t>Staffing arrangements for the 2013/14 school year Circular 13/2013</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lastRenderedPageBreak/>
              <w:t>Pupils repeating a school year</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Rule 64 Rules for National Schools</w:t>
            </w:r>
            <w:r>
              <w:rPr>
                <w:rFonts w:ascii="Arial" w:hAnsi="Arial" w:cs="Arial"/>
                <w:sz w:val="20"/>
                <w:szCs w:val="20"/>
              </w:rPr>
              <w:t xml:space="preserve">, </w:t>
            </w:r>
            <w:r w:rsidRPr="00CA55E6">
              <w:rPr>
                <w:rFonts w:ascii="Arial" w:hAnsi="Arial" w:cs="Arial"/>
                <w:sz w:val="20"/>
                <w:szCs w:val="20"/>
              </w:rPr>
              <w:t>Circular 11/01</w:t>
            </w:r>
          </w:p>
          <w:p w:rsidR="005E4452" w:rsidRPr="00CA55E6" w:rsidRDefault="005E4452" w:rsidP="001804C6">
            <w:pPr>
              <w:jc w:val="both"/>
              <w:rPr>
                <w:rFonts w:ascii="Arial" w:hAnsi="Arial" w:cs="Arial"/>
                <w:szCs w:val="20"/>
              </w:rPr>
            </w:pPr>
            <w:r w:rsidRPr="00CA55E6">
              <w:rPr>
                <w:rFonts w:ascii="Arial" w:hAnsi="Arial" w:cs="Arial"/>
                <w:sz w:val="20"/>
                <w:szCs w:val="20"/>
              </w:rPr>
              <w:t>Circular 32/03</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Default="005E4452" w:rsidP="001804C6">
            <w:pPr>
              <w:jc w:val="both"/>
              <w:rPr>
                <w:rFonts w:ascii="Arial" w:hAnsi="Arial" w:cs="Arial"/>
                <w:sz w:val="20"/>
                <w:szCs w:val="20"/>
              </w:rPr>
            </w:pPr>
            <w:r>
              <w:rPr>
                <w:rFonts w:ascii="Arial" w:hAnsi="Arial" w:cs="Arial"/>
                <w:sz w:val="20"/>
                <w:szCs w:val="20"/>
              </w:rPr>
              <w:t>Annual returns to the National Educational Welfare Board (NEWB)</w:t>
            </w:r>
          </w:p>
        </w:tc>
        <w:tc>
          <w:tcPr>
            <w:tcW w:w="4648" w:type="dxa"/>
            <w:gridSpan w:val="5"/>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t>Education and Welfare Act 2000</w:t>
            </w:r>
          </w:p>
        </w:tc>
        <w:tc>
          <w:tcPr>
            <w:tcW w:w="2012" w:type="dxa"/>
            <w:shd w:val="clear" w:color="auto" w:fill="CCFFFF"/>
            <w:vAlign w:val="center"/>
          </w:tcPr>
          <w:p w:rsidR="005E4452" w:rsidRPr="00CA55E6" w:rsidRDefault="005E4452" w:rsidP="001804C6">
            <w:pPr>
              <w:jc w:val="both"/>
              <w:rPr>
                <w:rFonts w:ascii="Arial" w:hAnsi="Arial" w:cs="Arial"/>
                <w:sz w:val="20"/>
                <w:szCs w:val="20"/>
              </w:rPr>
            </w:pP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rPr>
          <w:trHeight w:val="317"/>
        </w:trPr>
        <w:tc>
          <w:tcPr>
            <w:tcW w:w="1980"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Development of school plan</w:t>
            </w:r>
          </w:p>
          <w:p w:rsidR="005E4452" w:rsidRPr="00CA55E6" w:rsidRDefault="005E4452" w:rsidP="001804C6">
            <w:pPr>
              <w:jc w:val="both"/>
              <w:rPr>
                <w:rFonts w:ascii="Arial" w:hAnsi="Arial" w:cs="Arial"/>
                <w:sz w:val="14"/>
                <w:szCs w:val="20"/>
              </w:rPr>
            </w:pP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Section 21, Education Act 1998 </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rPr>
          <w:trHeight w:val="317"/>
        </w:trPr>
        <w:tc>
          <w:tcPr>
            <w:tcW w:w="1980" w:type="dxa"/>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t>Engagement with SSE process</w:t>
            </w:r>
          </w:p>
        </w:tc>
        <w:tc>
          <w:tcPr>
            <w:tcW w:w="4648" w:type="dxa"/>
            <w:gridSpan w:val="5"/>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t>Circular 39/2012</w:t>
            </w:r>
          </w:p>
        </w:tc>
        <w:tc>
          <w:tcPr>
            <w:tcW w:w="2012" w:type="dxa"/>
            <w:shd w:val="clear" w:color="auto" w:fill="CCFFFF"/>
            <w:vAlign w:val="center"/>
          </w:tcPr>
          <w:p w:rsidR="005E4452" w:rsidRPr="00CA55E6" w:rsidRDefault="005E4452" w:rsidP="001804C6">
            <w:pPr>
              <w:jc w:val="both"/>
              <w:rPr>
                <w:rFonts w:ascii="Arial" w:hAnsi="Arial" w:cs="Arial"/>
                <w:sz w:val="20"/>
                <w:szCs w:val="20"/>
              </w:rPr>
            </w:pPr>
          </w:p>
        </w:tc>
        <w:tc>
          <w:tcPr>
            <w:tcW w:w="1532"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rPr>
          <w:trHeight w:val="480"/>
        </w:trPr>
        <w:tc>
          <w:tcPr>
            <w:tcW w:w="1980" w:type="dxa"/>
            <w:shd w:val="clear" w:color="auto" w:fill="CCFFFF"/>
          </w:tcPr>
          <w:p w:rsidR="005E4452" w:rsidRPr="00CA55E6" w:rsidRDefault="005E4452" w:rsidP="001804C6">
            <w:pPr>
              <w:jc w:val="both"/>
              <w:rPr>
                <w:rFonts w:ascii="Arial" w:hAnsi="Arial" w:cs="Arial"/>
                <w:sz w:val="14"/>
                <w:szCs w:val="20"/>
              </w:rPr>
            </w:pPr>
            <w:r w:rsidRPr="00CA55E6">
              <w:rPr>
                <w:rFonts w:ascii="Arial" w:hAnsi="Arial" w:cs="Arial"/>
                <w:sz w:val="20"/>
                <w:szCs w:val="20"/>
              </w:rPr>
              <w:t>Appointments to posts of responsibility</w:t>
            </w:r>
          </w:p>
        </w:tc>
        <w:tc>
          <w:tcPr>
            <w:tcW w:w="4648" w:type="dxa"/>
            <w:gridSpan w:val="5"/>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t xml:space="preserve">Circular 16/73, </w:t>
            </w:r>
            <w:r w:rsidRPr="00CA55E6">
              <w:rPr>
                <w:rFonts w:ascii="Arial" w:hAnsi="Arial" w:cs="Arial"/>
                <w:sz w:val="20"/>
                <w:szCs w:val="20"/>
              </w:rPr>
              <w:t>Circular 07/03</w:t>
            </w:r>
            <w:r>
              <w:rPr>
                <w:rFonts w:ascii="Arial" w:hAnsi="Arial" w:cs="Arial"/>
                <w:sz w:val="20"/>
                <w:szCs w:val="20"/>
              </w:rPr>
              <w:t xml:space="preserve">, </w:t>
            </w:r>
            <w:r w:rsidRPr="00CA55E6">
              <w:rPr>
                <w:rFonts w:ascii="Arial" w:hAnsi="Arial" w:cs="Arial"/>
                <w:sz w:val="20"/>
                <w:szCs w:val="20"/>
              </w:rPr>
              <w:t>Circular 053/2011</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Time for literacy and numeracy</w:t>
            </w:r>
            <w:r>
              <w:rPr>
                <w:rFonts w:ascii="Arial" w:hAnsi="Arial" w:cs="Arial"/>
                <w:sz w:val="20"/>
                <w:szCs w:val="20"/>
              </w:rPr>
              <w:t xml:space="preserve"> - a</w:t>
            </w:r>
            <w:r w:rsidRPr="00CA55E6">
              <w:rPr>
                <w:rFonts w:ascii="Arial" w:hAnsi="Arial" w:cs="Arial"/>
                <w:sz w:val="20"/>
                <w:szCs w:val="20"/>
              </w:rPr>
              <w:t>ssessing and reporting literacy and numeracy achievement</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Circular 0056/11</w:t>
            </w:r>
            <w:r>
              <w:rPr>
                <w:rFonts w:ascii="Arial" w:hAnsi="Arial" w:cs="Arial"/>
                <w:sz w:val="20"/>
                <w:szCs w:val="20"/>
              </w:rPr>
              <w:t>, Circular 0066/2011, Circular 0018/2012</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rPr>
          <w:trHeight w:val="459"/>
        </w:trPr>
        <w:tc>
          <w:tcPr>
            <w:tcW w:w="1980"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Exemption from Irish</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Circular 12/96</w:t>
            </w:r>
          </w:p>
        </w:tc>
        <w:tc>
          <w:tcPr>
            <w:tcW w:w="2012"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rPr>
          <w:trHeight w:val="233"/>
        </w:trPr>
        <w:tc>
          <w:tcPr>
            <w:tcW w:w="1980" w:type="dxa"/>
            <w:vMerge w:val="restart"/>
            <w:shd w:val="clear" w:color="auto" w:fill="CCFFFF"/>
          </w:tcPr>
          <w:p w:rsidR="005E4452" w:rsidRPr="00CA55E6" w:rsidRDefault="005E4452" w:rsidP="001804C6">
            <w:pPr>
              <w:jc w:val="both"/>
              <w:rPr>
                <w:rFonts w:ascii="Arial" w:hAnsi="Arial" w:cs="Arial"/>
                <w:sz w:val="20"/>
                <w:szCs w:val="20"/>
              </w:rPr>
            </w:pPr>
            <w:r>
              <w:rPr>
                <w:rFonts w:ascii="Arial" w:hAnsi="Arial" w:cs="Arial"/>
                <w:sz w:val="20"/>
                <w:szCs w:val="20"/>
              </w:rPr>
              <w:t>Implementation of child p</w:t>
            </w:r>
            <w:r w:rsidRPr="00CA55E6">
              <w:rPr>
                <w:rFonts w:ascii="Arial" w:hAnsi="Arial" w:cs="Arial"/>
                <w:sz w:val="20"/>
                <w:szCs w:val="20"/>
              </w:rPr>
              <w:t>rotection</w:t>
            </w:r>
            <w:r>
              <w:rPr>
                <w:rFonts w:ascii="Arial" w:hAnsi="Arial" w:cs="Arial"/>
                <w:sz w:val="20"/>
                <w:szCs w:val="20"/>
              </w:rPr>
              <w:t xml:space="preserve"> procedures</w:t>
            </w:r>
          </w:p>
        </w:tc>
        <w:tc>
          <w:tcPr>
            <w:tcW w:w="4648" w:type="dxa"/>
            <w:gridSpan w:val="5"/>
            <w:shd w:val="clear" w:color="auto" w:fill="CCFFFF"/>
          </w:tcPr>
          <w:p w:rsidR="005E4452" w:rsidRPr="00CA55E6" w:rsidRDefault="005E4452" w:rsidP="001804C6">
            <w:pPr>
              <w:jc w:val="both"/>
              <w:rPr>
                <w:rFonts w:ascii="Arial" w:hAnsi="Arial" w:cs="Arial"/>
                <w:color w:val="000000"/>
                <w:sz w:val="20"/>
                <w:szCs w:val="20"/>
              </w:rPr>
            </w:pPr>
            <w:r w:rsidRPr="00CA55E6">
              <w:rPr>
                <w:rFonts w:ascii="Arial" w:hAnsi="Arial" w:cs="Arial"/>
                <w:sz w:val="20"/>
                <w:szCs w:val="20"/>
              </w:rPr>
              <w:t>Circular 0065/201</w:t>
            </w:r>
            <w:r>
              <w:rPr>
                <w:rFonts w:ascii="Arial" w:hAnsi="Arial" w:cs="Arial"/>
                <w:sz w:val="20"/>
                <w:szCs w:val="20"/>
              </w:rPr>
              <w:t>1</w:t>
            </w: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18"/>
                <w:szCs w:val="18"/>
              </w:rPr>
            </w:pPr>
            <w:r>
              <w:rPr>
                <w:rFonts w:ascii="Arial" w:hAnsi="Arial" w:cs="Arial"/>
                <w:sz w:val="18"/>
                <w:szCs w:val="18"/>
              </w:rPr>
              <w:t>Please record</w:t>
            </w:r>
            <w:r w:rsidRPr="00CA55E6">
              <w:rPr>
                <w:rFonts w:ascii="Arial" w:hAnsi="Arial" w:cs="Arial"/>
                <w:sz w:val="18"/>
                <w:szCs w:val="18"/>
              </w:rPr>
              <w:t xml:space="preserve"> the fol</w:t>
            </w:r>
            <w:r>
              <w:rPr>
                <w:rFonts w:ascii="Arial" w:hAnsi="Arial" w:cs="Arial"/>
                <w:sz w:val="18"/>
                <w:szCs w:val="18"/>
              </w:rPr>
              <w:t>lowing in relation to child p</w:t>
            </w:r>
            <w:r w:rsidRPr="00CA55E6">
              <w:rPr>
                <w:rFonts w:ascii="Arial" w:hAnsi="Arial" w:cs="Arial"/>
                <w:sz w:val="18"/>
                <w:szCs w:val="18"/>
              </w:rPr>
              <w:t>rotection</w:t>
            </w:r>
          </w:p>
          <w:p w:rsidR="005E4452" w:rsidRPr="00CA55E6" w:rsidRDefault="005E4452" w:rsidP="001804C6">
            <w:pPr>
              <w:jc w:val="both"/>
              <w:rPr>
                <w:rFonts w:ascii="Arial" w:hAnsi="Arial" w:cs="Arial"/>
                <w:sz w:val="20"/>
                <w:szCs w:val="20"/>
              </w:rPr>
            </w:pPr>
          </w:p>
        </w:tc>
        <w:tc>
          <w:tcPr>
            <w:tcW w:w="2012" w:type="dxa"/>
            <w:vMerge w:val="restart"/>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vMerge w:val="restart"/>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rPr>
          <w:trHeight w:val="232"/>
        </w:trPr>
        <w:tc>
          <w:tcPr>
            <w:tcW w:w="1980" w:type="dxa"/>
            <w:vMerge/>
            <w:shd w:val="clear" w:color="auto" w:fill="CCFFFF"/>
          </w:tcPr>
          <w:p w:rsidR="005E4452" w:rsidRPr="00CA55E6" w:rsidRDefault="005E4452" w:rsidP="001804C6">
            <w:pPr>
              <w:jc w:val="both"/>
              <w:rPr>
                <w:rFonts w:ascii="Arial" w:hAnsi="Arial" w:cs="Arial"/>
                <w:sz w:val="20"/>
                <w:szCs w:val="20"/>
              </w:rPr>
            </w:pPr>
          </w:p>
        </w:tc>
        <w:tc>
          <w:tcPr>
            <w:tcW w:w="3692" w:type="dxa"/>
            <w:gridSpan w:val="3"/>
            <w:shd w:val="clear" w:color="auto" w:fill="CCFFFF"/>
          </w:tcPr>
          <w:p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a report involving a child in the school was submitted by the DLP to the HSE</w:t>
            </w:r>
          </w:p>
          <w:p w:rsidR="005E4452" w:rsidRPr="00CA55E6" w:rsidRDefault="005E4452" w:rsidP="001804C6">
            <w:pPr>
              <w:jc w:val="both"/>
              <w:rPr>
                <w:rFonts w:ascii="Arial" w:hAnsi="Arial" w:cs="Arial"/>
                <w:sz w:val="18"/>
                <w:szCs w:val="18"/>
              </w:rPr>
            </w:pPr>
          </w:p>
          <w:p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cases where a report involving a child in the school was submitted by the </w:t>
            </w:r>
            <w:r w:rsidRPr="00CA55E6">
              <w:rPr>
                <w:rFonts w:ascii="Arial" w:hAnsi="Arial" w:cs="Arial"/>
                <w:sz w:val="18"/>
                <w:szCs w:val="18"/>
              </w:rPr>
              <w:lastRenderedPageBreak/>
              <w:t>DLP to the HSE and the school board of management informed</w:t>
            </w:r>
          </w:p>
          <w:p w:rsidR="005E4452" w:rsidRPr="00CA55E6" w:rsidRDefault="005E4452" w:rsidP="001804C6">
            <w:pPr>
              <w:jc w:val="both"/>
              <w:rPr>
                <w:rFonts w:ascii="Arial" w:hAnsi="Arial" w:cs="Arial"/>
                <w:sz w:val="18"/>
                <w:szCs w:val="18"/>
              </w:rPr>
            </w:pPr>
          </w:p>
          <w:p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the DLP sought advice from the HSE and as a result of this advice, no report was made</w:t>
            </w:r>
          </w:p>
          <w:p w:rsidR="005E4452" w:rsidRPr="00CA55E6" w:rsidRDefault="005E4452" w:rsidP="001804C6">
            <w:pPr>
              <w:jc w:val="both"/>
              <w:rPr>
                <w:rFonts w:ascii="Arial" w:hAnsi="Arial" w:cs="Arial"/>
                <w:sz w:val="18"/>
                <w:szCs w:val="18"/>
              </w:rPr>
            </w:pPr>
          </w:p>
          <w:p w:rsidR="005E4452" w:rsidRPr="00CA55E6" w:rsidRDefault="005E4452" w:rsidP="001804C6">
            <w:pPr>
              <w:jc w:val="both"/>
              <w:rPr>
                <w:rFonts w:ascii="Arial" w:hAnsi="Arial" w:cs="Arial"/>
                <w:sz w:val="20"/>
                <w:szCs w:val="20"/>
              </w:rPr>
            </w:pPr>
            <w:r w:rsidRPr="00CA55E6">
              <w:rPr>
                <w:rFonts w:ascii="Arial" w:hAnsi="Arial" w:cs="Arial"/>
                <w:sz w:val="18"/>
                <w:szCs w:val="18"/>
              </w:rPr>
              <w:t>▪ Number of cases where the DLP sought advice from the HSE and as a result of this advice, no report was made and the school board of management informed</w:t>
            </w:r>
          </w:p>
        </w:tc>
        <w:tc>
          <w:tcPr>
            <w:tcW w:w="956" w:type="dxa"/>
            <w:gridSpan w:val="2"/>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Default="005E4452" w:rsidP="001804C6">
            <w:pPr>
              <w:jc w:val="both"/>
              <w:rPr>
                <w:rFonts w:ascii="Arial" w:hAnsi="Arial" w:cs="Arial"/>
                <w:sz w:val="20"/>
                <w:szCs w:val="20"/>
              </w:rPr>
            </w:pPr>
            <w:r w:rsidRPr="00CA55E6">
              <w:rPr>
                <w:rFonts w:ascii="Arial" w:hAnsi="Arial" w:cs="Arial"/>
                <w:sz w:val="20"/>
                <w:szCs w:val="20"/>
              </w:rPr>
              <w:t>_____</w:t>
            </w:r>
          </w:p>
          <w:p w:rsidR="005E4452" w:rsidRPr="00CA55E6" w:rsidRDefault="005E4452" w:rsidP="001804C6">
            <w:pPr>
              <w:jc w:val="both"/>
              <w:rPr>
                <w:rFonts w:ascii="Arial" w:hAnsi="Arial" w:cs="Arial"/>
                <w:sz w:val="20"/>
                <w:szCs w:val="20"/>
              </w:rPr>
            </w:pPr>
          </w:p>
          <w:p w:rsidR="005E4452"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rsidR="005E4452" w:rsidRPr="00CA55E6" w:rsidRDefault="005E4452" w:rsidP="001804C6">
            <w:pPr>
              <w:jc w:val="both"/>
              <w:rPr>
                <w:rFonts w:ascii="Arial" w:hAnsi="Arial" w:cs="Arial"/>
                <w:sz w:val="20"/>
                <w:szCs w:val="20"/>
              </w:rPr>
            </w:pPr>
          </w:p>
        </w:tc>
        <w:tc>
          <w:tcPr>
            <w:tcW w:w="2012" w:type="dxa"/>
            <w:vMerge/>
            <w:shd w:val="clear" w:color="auto" w:fill="CCFFFF"/>
          </w:tcPr>
          <w:p w:rsidR="005E4452" w:rsidRPr="00CA55E6" w:rsidRDefault="005E4452" w:rsidP="001804C6">
            <w:pPr>
              <w:jc w:val="both"/>
              <w:rPr>
                <w:rFonts w:ascii="Arial" w:hAnsi="Arial" w:cs="Arial"/>
                <w:sz w:val="20"/>
                <w:szCs w:val="20"/>
              </w:rPr>
            </w:pPr>
          </w:p>
        </w:tc>
        <w:tc>
          <w:tcPr>
            <w:tcW w:w="1532" w:type="dxa"/>
            <w:vMerge/>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rPr>
          <w:trHeight w:val="345"/>
        </w:trPr>
        <w:tc>
          <w:tcPr>
            <w:tcW w:w="1980" w:type="dxa"/>
            <w:vMerge w:val="restart"/>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Implementation of complaints procedure as appropriate </w:t>
            </w:r>
          </w:p>
        </w:tc>
        <w:tc>
          <w:tcPr>
            <w:tcW w:w="4648" w:type="dxa"/>
            <w:gridSpan w:val="5"/>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Complaints Procedures, Section 28 Education Act </w:t>
            </w:r>
          </w:p>
          <w:p w:rsidR="005E4452" w:rsidRPr="00CA55E6" w:rsidRDefault="005E4452" w:rsidP="001804C6">
            <w:pPr>
              <w:jc w:val="both"/>
              <w:rPr>
                <w:b/>
                <w:smallCaps/>
                <w:sz w:val="26"/>
                <w:szCs w:val="26"/>
              </w:rPr>
            </w:pPr>
            <w:r w:rsidRPr="00CA55E6">
              <w:rPr>
                <w:rFonts w:ascii="Arial" w:hAnsi="Arial" w:cs="Arial"/>
                <w:sz w:val="20"/>
                <w:szCs w:val="20"/>
              </w:rPr>
              <w:t>Primary Boards of Management Information Manual November 2007</w:t>
            </w:r>
          </w:p>
          <w:p w:rsidR="005E4452" w:rsidRPr="00CA55E6" w:rsidRDefault="005E4452" w:rsidP="001804C6">
            <w:pPr>
              <w:ind w:left="-1260" w:right="-1048"/>
              <w:jc w:val="both"/>
              <w:rPr>
                <w:rFonts w:ascii="Arial" w:hAnsi="Arial"/>
              </w:rPr>
            </w:pPr>
          </w:p>
          <w:p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Please </w:t>
            </w:r>
            <w:r>
              <w:rPr>
                <w:rFonts w:ascii="Arial" w:hAnsi="Arial" w:cs="Arial"/>
                <w:sz w:val="18"/>
                <w:szCs w:val="18"/>
              </w:rPr>
              <w:t>record</w:t>
            </w:r>
            <w:r w:rsidRPr="00CA55E6">
              <w:rPr>
                <w:rFonts w:ascii="Arial" w:hAnsi="Arial" w:cs="Arial"/>
                <w:sz w:val="18"/>
                <w:szCs w:val="18"/>
              </w:rPr>
              <w:t xml:space="preserve"> the following in relation to complaints</w:t>
            </w:r>
          </w:p>
          <w:p w:rsidR="005E4452" w:rsidRPr="00CA55E6" w:rsidRDefault="005E4452" w:rsidP="001804C6">
            <w:pPr>
              <w:jc w:val="both"/>
              <w:rPr>
                <w:rFonts w:ascii="Arial" w:hAnsi="Arial" w:cs="Arial"/>
                <w:sz w:val="18"/>
                <w:szCs w:val="18"/>
              </w:rPr>
            </w:pPr>
          </w:p>
        </w:tc>
        <w:tc>
          <w:tcPr>
            <w:tcW w:w="2012" w:type="dxa"/>
            <w:vMerge w:val="restart"/>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r w:rsidRPr="00CA55E6" w:rsidDel="00C90223">
              <w:rPr>
                <w:rFonts w:ascii="Arial" w:hAnsi="Arial" w:cs="Arial"/>
                <w:sz w:val="20"/>
                <w:szCs w:val="20"/>
              </w:rPr>
              <w:t xml:space="preserve"> </w:t>
            </w:r>
          </w:p>
        </w:tc>
        <w:tc>
          <w:tcPr>
            <w:tcW w:w="1532" w:type="dxa"/>
            <w:vMerge w:val="restart"/>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rPr>
          <w:trHeight w:val="345"/>
        </w:trPr>
        <w:tc>
          <w:tcPr>
            <w:tcW w:w="1980" w:type="dxa"/>
            <w:vMerge/>
            <w:shd w:val="clear" w:color="auto" w:fill="CCFFFF"/>
          </w:tcPr>
          <w:p w:rsidR="005E4452" w:rsidRPr="00CA55E6" w:rsidRDefault="005E4452" w:rsidP="001804C6">
            <w:pPr>
              <w:jc w:val="both"/>
              <w:rPr>
                <w:rFonts w:ascii="Arial" w:hAnsi="Arial" w:cs="Arial"/>
                <w:sz w:val="20"/>
                <w:szCs w:val="20"/>
              </w:rPr>
            </w:pPr>
          </w:p>
        </w:tc>
        <w:tc>
          <w:tcPr>
            <w:tcW w:w="3780" w:type="dxa"/>
            <w:gridSpan w:val="4"/>
            <w:shd w:val="clear" w:color="auto" w:fill="CCFFFF"/>
          </w:tcPr>
          <w:p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formal parental complaints received </w:t>
            </w:r>
          </w:p>
          <w:p w:rsidR="005E4452" w:rsidRPr="00CA55E6" w:rsidRDefault="005E4452" w:rsidP="001804C6">
            <w:pPr>
              <w:jc w:val="both"/>
              <w:rPr>
                <w:rFonts w:ascii="Arial" w:hAnsi="Arial" w:cs="Arial"/>
                <w:sz w:val="18"/>
                <w:szCs w:val="18"/>
              </w:rPr>
            </w:pPr>
          </w:p>
          <w:p w:rsidR="005E4452" w:rsidRPr="00CA55E6" w:rsidRDefault="005E4452" w:rsidP="001804C6">
            <w:pPr>
              <w:jc w:val="both"/>
              <w:rPr>
                <w:rFonts w:ascii="Arial" w:hAnsi="Arial" w:cs="Arial"/>
                <w:sz w:val="18"/>
                <w:szCs w:val="18"/>
              </w:rPr>
            </w:pPr>
            <w:r w:rsidRPr="00CA55E6">
              <w:rPr>
                <w:rFonts w:ascii="Arial" w:hAnsi="Arial" w:cs="Arial"/>
                <w:sz w:val="18"/>
                <w:szCs w:val="18"/>
              </w:rPr>
              <w:t>▪ Number of formal complaints processed</w:t>
            </w:r>
          </w:p>
          <w:p w:rsidR="005E4452" w:rsidRPr="00CA55E6" w:rsidRDefault="005E4452" w:rsidP="001804C6">
            <w:pPr>
              <w:jc w:val="both"/>
              <w:rPr>
                <w:rFonts w:ascii="Arial" w:hAnsi="Arial" w:cs="Arial"/>
                <w:sz w:val="18"/>
                <w:szCs w:val="18"/>
              </w:rPr>
            </w:pPr>
          </w:p>
          <w:p w:rsidR="005E4452" w:rsidRPr="00CA55E6" w:rsidRDefault="005E4452" w:rsidP="001804C6">
            <w:pPr>
              <w:jc w:val="both"/>
              <w:rPr>
                <w:rFonts w:ascii="Arial" w:hAnsi="Arial" w:cs="Arial"/>
                <w:sz w:val="20"/>
                <w:szCs w:val="20"/>
              </w:rPr>
            </w:pPr>
            <w:r w:rsidRPr="00CA55E6">
              <w:rPr>
                <w:rFonts w:ascii="Arial" w:hAnsi="Arial" w:cs="Arial"/>
                <w:sz w:val="18"/>
                <w:szCs w:val="18"/>
              </w:rPr>
              <w:t>▪ Number of formal complaints not fully processed by the end of this school year</w:t>
            </w: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c>
          <w:tcPr>
            <w:tcW w:w="868" w:type="dxa"/>
            <w:shd w:val="clear" w:color="auto" w:fill="CCFFFF"/>
          </w:tcPr>
          <w:p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rsidR="005E4452"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rsidR="005E4452" w:rsidRPr="00CA55E6" w:rsidRDefault="005E4452" w:rsidP="001804C6">
            <w:pPr>
              <w:jc w:val="both"/>
              <w:rPr>
                <w:rFonts w:ascii="Arial" w:hAnsi="Arial" w:cs="Arial"/>
                <w:sz w:val="20"/>
                <w:szCs w:val="20"/>
              </w:rPr>
            </w:pPr>
          </w:p>
        </w:tc>
        <w:tc>
          <w:tcPr>
            <w:tcW w:w="2012" w:type="dxa"/>
            <w:vMerge/>
            <w:shd w:val="clear" w:color="auto" w:fill="CCFFFF"/>
          </w:tcPr>
          <w:p w:rsidR="005E4452" w:rsidRPr="00CA55E6" w:rsidRDefault="005E4452" w:rsidP="001804C6">
            <w:pPr>
              <w:jc w:val="both"/>
              <w:rPr>
                <w:rFonts w:ascii="Arial" w:hAnsi="Arial" w:cs="Arial"/>
                <w:sz w:val="20"/>
                <w:szCs w:val="20"/>
              </w:rPr>
            </w:pPr>
          </w:p>
        </w:tc>
        <w:tc>
          <w:tcPr>
            <w:tcW w:w="1532" w:type="dxa"/>
            <w:vMerge/>
            <w:shd w:val="clear" w:color="auto" w:fill="CCFFFF"/>
          </w:tcPr>
          <w:p w:rsidR="005E4452" w:rsidRPr="00CA55E6" w:rsidRDefault="005E4452" w:rsidP="001804C6">
            <w:pPr>
              <w:jc w:val="both"/>
              <w:rPr>
                <w:rFonts w:ascii="Arial" w:hAnsi="Arial" w:cs="Arial"/>
                <w:sz w:val="20"/>
                <w:szCs w:val="20"/>
              </w:rPr>
            </w:pPr>
          </w:p>
        </w:tc>
      </w:tr>
      <w:tr w:rsidR="005E4452" w:rsidRPr="00C04536" w:rsidTr="001804C6">
        <w:trPr>
          <w:trHeight w:val="70"/>
        </w:trPr>
        <w:tc>
          <w:tcPr>
            <w:tcW w:w="1980" w:type="dxa"/>
            <w:vMerge w:val="restart"/>
            <w:tcBorders>
              <w:top w:val="single" w:sz="8" w:space="0" w:color="auto"/>
              <w:left w:val="single" w:sz="8" w:space="0" w:color="auto"/>
              <w:bottom w:val="single" w:sz="8" w:space="0" w:color="auto"/>
              <w:right w:val="single" w:sz="8" w:space="0" w:color="auto"/>
            </w:tcBorders>
            <w:shd w:val="clear" w:color="auto" w:fill="CCFFFF"/>
          </w:tcPr>
          <w:p w:rsidR="005E4452" w:rsidRPr="00C04536" w:rsidRDefault="005E4452" w:rsidP="001804C6">
            <w:pPr>
              <w:jc w:val="both"/>
              <w:rPr>
                <w:rFonts w:ascii="Arial" w:hAnsi="Arial" w:cs="Arial"/>
                <w:sz w:val="20"/>
                <w:szCs w:val="20"/>
              </w:rPr>
            </w:pPr>
            <w:r w:rsidRPr="00C04536">
              <w:rPr>
                <w:rFonts w:ascii="Arial" w:hAnsi="Arial" w:cs="Arial"/>
                <w:sz w:val="20"/>
                <w:szCs w:val="20"/>
              </w:rPr>
              <w:lastRenderedPageBreak/>
              <w:t>Refusal to enrol</w:t>
            </w:r>
          </w:p>
        </w:tc>
        <w:tc>
          <w:tcPr>
            <w:tcW w:w="4648" w:type="dxa"/>
            <w:gridSpan w:val="5"/>
            <w:tcBorders>
              <w:top w:val="single" w:sz="8" w:space="0" w:color="auto"/>
              <w:left w:val="single" w:sz="8" w:space="0" w:color="auto"/>
              <w:bottom w:val="single" w:sz="8" w:space="0" w:color="auto"/>
              <w:right w:val="single" w:sz="8" w:space="0" w:color="auto"/>
            </w:tcBorders>
            <w:shd w:val="clear" w:color="auto" w:fill="CCFFFF"/>
          </w:tcPr>
          <w:p w:rsidR="005E4452" w:rsidRPr="00363331" w:rsidRDefault="005E4452" w:rsidP="001804C6">
            <w:pPr>
              <w:jc w:val="both"/>
              <w:rPr>
                <w:rFonts w:ascii="Arial" w:hAnsi="Arial" w:cs="Arial"/>
                <w:sz w:val="20"/>
                <w:szCs w:val="20"/>
              </w:rPr>
            </w:pPr>
            <w:r w:rsidRPr="00363331">
              <w:rPr>
                <w:rFonts w:ascii="Arial" w:hAnsi="Arial" w:cs="Arial"/>
                <w:sz w:val="20"/>
                <w:szCs w:val="20"/>
              </w:rPr>
              <w:t>Section 29 Education Act 1998</w:t>
            </w:r>
          </w:p>
          <w:p w:rsidR="005E4452" w:rsidRPr="00363331" w:rsidRDefault="005E4452" w:rsidP="001804C6">
            <w:pPr>
              <w:jc w:val="both"/>
              <w:rPr>
                <w:rFonts w:ascii="Arial" w:hAnsi="Arial" w:cs="Arial"/>
                <w:sz w:val="20"/>
                <w:szCs w:val="20"/>
              </w:rPr>
            </w:pPr>
          </w:p>
          <w:p w:rsidR="005E4452" w:rsidRPr="008D709C" w:rsidRDefault="005E4452" w:rsidP="001804C6">
            <w:pPr>
              <w:jc w:val="both"/>
              <w:rPr>
                <w:rFonts w:ascii="Arial" w:hAnsi="Arial" w:cs="Arial"/>
                <w:sz w:val="18"/>
                <w:szCs w:val="18"/>
              </w:rPr>
            </w:pPr>
            <w:r w:rsidRPr="00363331">
              <w:rPr>
                <w:rFonts w:ascii="Arial" w:hAnsi="Arial" w:cs="Arial"/>
                <w:sz w:val="20"/>
                <w:szCs w:val="20"/>
              </w:rPr>
              <w:t xml:space="preserve">Please </w:t>
            </w:r>
            <w:r>
              <w:rPr>
                <w:rFonts w:ascii="Arial" w:hAnsi="Arial" w:cs="Arial"/>
                <w:sz w:val="20"/>
                <w:szCs w:val="20"/>
              </w:rPr>
              <w:t>record</w:t>
            </w:r>
            <w:r w:rsidRPr="00363331">
              <w:rPr>
                <w:rFonts w:ascii="Arial" w:hAnsi="Arial" w:cs="Arial"/>
                <w:sz w:val="20"/>
                <w:szCs w:val="20"/>
              </w:rPr>
              <w:t xml:space="preserve"> information in relation to appeals taken in accordance with Section 29 against the school during this school year</w:t>
            </w:r>
          </w:p>
        </w:tc>
        <w:tc>
          <w:tcPr>
            <w:tcW w:w="2012" w:type="dxa"/>
            <w:vMerge w:val="restart"/>
            <w:tcBorders>
              <w:top w:val="single" w:sz="8" w:space="0" w:color="auto"/>
              <w:left w:val="single" w:sz="8" w:space="0" w:color="auto"/>
              <w:bottom w:val="single" w:sz="8" w:space="0" w:color="auto"/>
              <w:right w:val="single" w:sz="8" w:space="0" w:color="auto"/>
            </w:tcBorders>
            <w:shd w:val="clear" w:color="auto" w:fill="CCFFFF"/>
          </w:tcPr>
          <w:p w:rsidR="005E4452" w:rsidRPr="00C04536" w:rsidRDefault="005E4452" w:rsidP="001804C6">
            <w:pPr>
              <w:jc w:val="both"/>
              <w:rPr>
                <w:rFonts w:ascii="Arial" w:hAnsi="Arial" w:cs="Arial"/>
                <w:sz w:val="20"/>
                <w:szCs w:val="20"/>
              </w:rPr>
            </w:pPr>
          </w:p>
          <w:p w:rsidR="005E4452" w:rsidRPr="00C04536" w:rsidRDefault="005E4452" w:rsidP="001804C6">
            <w:pPr>
              <w:jc w:val="both"/>
              <w:rPr>
                <w:rFonts w:ascii="Arial" w:hAnsi="Arial" w:cs="Arial"/>
                <w:sz w:val="20"/>
                <w:szCs w:val="20"/>
              </w:rPr>
            </w:pPr>
          </w:p>
        </w:tc>
        <w:tc>
          <w:tcPr>
            <w:tcW w:w="1532" w:type="dxa"/>
            <w:vMerge w:val="restart"/>
            <w:tcBorders>
              <w:top w:val="single" w:sz="8" w:space="0" w:color="auto"/>
              <w:left w:val="single" w:sz="8" w:space="0" w:color="auto"/>
              <w:bottom w:val="single" w:sz="4" w:space="0" w:color="auto"/>
              <w:right w:val="single" w:sz="8" w:space="0" w:color="auto"/>
            </w:tcBorders>
            <w:shd w:val="clear" w:color="auto" w:fill="CCFFFF"/>
          </w:tcPr>
          <w:p w:rsidR="005E4452" w:rsidRPr="00C04536" w:rsidRDefault="005E4452" w:rsidP="001804C6">
            <w:pPr>
              <w:jc w:val="both"/>
              <w:rPr>
                <w:sz w:val="20"/>
                <w:szCs w:val="20"/>
              </w:rPr>
            </w:pPr>
          </w:p>
        </w:tc>
      </w:tr>
      <w:tr w:rsidR="005E4452" w:rsidRPr="00C04536" w:rsidTr="001804C6">
        <w:trPr>
          <w:trHeight w:val="1095"/>
        </w:trPr>
        <w:tc>
          <w:tcPr>
            <w:tcW w:w="1980" w:type="dxa"/>
            <w:vMerge/>
            <w:tcBorders>
              <w:top w:val="single" w:sz="8" w:space="0" w:color="auto"/>
              <w:bottom w:val="single" w:sz="8" w:space="0" w:color="auto"/>
            </w:tcBorders>
            <w:shd w:val="clear" w:color="auto" w:fill="CCFFFF"/>
          </w:tcPr>
          <w:p w:rsidR="005E4452" w:rsidRPr="00C04536" w:rsidRDefault="005E4452" w:rsidP="001804C6">
            <w:pPr>
              <w:jc w:val="both"/>
              <w:rPr>
                <w:rFonts w:ascii="Arial" w:hAnsi="Arial" w:cs="Arial"/>
                <w:sz w:val="20"/>
                <w:szCs w:val="20"/>
              </w:rPr>
            </w:pPr>
          </w:p>
        </w:tc>
        <w:tc>
          <w:tcPr>
            <w:tcW w:w="2586" w:type="dxa"/>
            <w:gridSpan w:val="2"/>
            <w:tcBorders>
              <w:top w:val="single" w:sz="8" w:space="0" w:color="auto"/>
              <w:bottom w:val="single" w:sz="8" w:space="0" w:color="auto"/>
            </w:tcBorders>
            <w:shd w:val="clear" w:color="auto" w:fill="CCFFFF"/>
          </w:tcPr>
          <w:p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dismissed</w:t>
            </w:r>
          </w:p>
        </w:tc>
        <w:tc>
          <w:tcPr>
            <w:tcW w:w="2062" w:type="dxa"/>
            <w:gridSpan w:val="3"/>
            <w:tcBorders>
              <w:top w:val="single" w:sz="8" w:space="0" w:color="auto"/>
              <w:bottom w:val="single" w:sz="8" w:space="0" w:color="auto"/>
            </w:tcBorders>
            <w:shd w:val="clear" w:color="auto" w:fill="CCFFFF"/>
          </w:tcPr>
          <w:p w:rsidR="005E4452" w:rsidRDefault="005E4452" w:rsidP="001804C6">
            <w:pPr>
              <w:jc w:val="both"/>
              <w:rPr>
                <w:rFonts w:ascii="Arial" w:hAnsi="Arial" w:cs="Arial"/>
                <w:sz w:val="20"/>
                <w:szCs w:val="20"/>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tc>
        <w:tc>
          <w:tcPr>
            <w:tcW w:w="2012" w:type="dxa"/>
            <w:vMerge/>
            <w:tcBorders>
              <w:top w:val="single" w:sz="8" w:space="0" w:color="auto"/>
              <w:bottom w:val="single" w:sz="8" w:space="0" w:color="auto"/>
            </w:tcBorders>
            <w:shd w:val="clear" w:color="auto" w:fill="CCFFFF"/>
          </w:tcPr>
          <w:p w:rsidR="005E4452" w:rsidRPr="00C04536" w:rsidRDefault="005E4452" w:rsidP="001804C6">
            <w:pPr>
              <w:jc w:val="both"/>
              <w:rPr>
                <w:rFonts w:ascii="Arial" w:hAnsi="Arial" w:cs="Arial"/>
                <w:sz w:val="20"/>
                <w:szCs w:val="20"/>
              </w:rPr>
            </w:pPr>
          </w:p>
        </w:tc>
        <w:tc>
          <w:tcPr>
            <w:tcW w:w="1532" w:type="dxa"/>
            <w:vMerge/>
            <w:tcBorders>
              <w:top w:val="single" w:sz="8" w:space="0" w:color="auto"/>
              <w:bottom w:val="single" w:sz="8" w:space="0" w:color="auto"/>
            </w:tcBorders>
            <w:shd w:val="clear" w:color="auto" w:fill="CCFFFF"/>
          </w:tcPr>
          <w:p w:rsidR="005E4452" w:rsidRPr="00C04536" w:rsidRDefault="005E4452" w:rsidP="001804C6">
            <w:pPr>
              <w:jc w:val="both"/>
              <w:rPr>
                <w:sz w:val="20"/>
                <w:szCs w:val="20"/>
              </w:rPr>
            </w:pPr>
          </w:p>
        </w:tc>
      </w:tr>
      <w:tr w:rsidR="005E4452" w:rsidRPr="00C04536" w:rsidTr="001804C6">
        <w:trPr>
          <w:trHeight w:val="968"/>
        </w:trPr>
        <w:tc>
          <w:tcPr>
            <w:tcW w:w="1980" w:type="dxa"/>
            <w:vMerge w:val="restart"/>
            <w:tcBorders>
              <w:top w:val="single" w:sz="8" w:space="0" w:color="auto"/>
            </w:tcBorders>
            <w:shd w:val="clear" w:color="auto" w:fill="CCFFFF"/>
          </w:tcPr>
          <w:p w:rsidR="005E4452" w:rsidRPr="00C04536" w:rsidRDefault="005E4452" w:rsidP="001804C6">
            <w:pPr>
              <w:jc w:val="both"/>
              <w:rPr>
                <w:rFonts w:ascii="Arial" w:hAnsi="Arial" w:cs="Arial"/>
                <w:sz w:val="20"/>
                <w:szCs w:val="20"/>
              </w:rPr>
            </w:pPr>
            <w:r>
              <w:rPr>
                <w:rFonts w:ascii="Arial" w:hAnsi="Arial" w:cs="Arial"/>
                <w:sz w:val="20"/>
                <w:szCs w:val="20"/>
              </w:rPr>
              <w:t>S</w:t>
            </w:r>
            <w:r w:rsidRPr="00C04536">
              <w:rPr>
                <w:rFonts w:ascii="Arial" w:hAnsi="Arial" w:cs="Arial"/>
                <w:sz w:val="20"/>
                <w:szCs w:val="20"/>
              </w:rPr>
              <w:t>uspen</w:t>
            </w:r>
            <w:r>
              <w:rPr>
                <w:rFonts w:ascii="Arial" w:hAnsi="Arial" w:cs="Arial"/>
                <w:sz w:val="20"/>
                <w:szCs w:val="20"/>
              </w:rPr>
              <w:t>sion</w:t>
            </w:r>
            <w:r w:rsidRPr="00C04536">
              <w:rPr>
                <w:rFonts w:ascii="Arial" w:hAnsi="Arial" w:cs="Arial"/>
                <w:sz w:val="20"/>
                <w:szCs w:val="20"/>
              </w:rPr>
              <w:t xml:space="preserve"> of students</w:t>
            </w:r>
          </w:p>
        </w:tc>
        <w:tc>
          <w:tcPr>
            <w:tcW w:w="4648" w:type="dxa"/>
            <w:gridSpan w:val="5"/>
            <w:tcBorders>
              <w:top w:val="single" w:sz="8" w:space="0" w:color="auto"/>
              <w:bottom w:val="single" w:sz="8" w:space="0" w:color="auto"/>
            </w:tcBorders>
            <w:shd w:val="clear" w:color="auto" w:fill="CCFFFF"/>
          </w:tcPr>
          <w:p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rsidR="005E4452" w:rsidRPr="008D709C" w:rsidRDefault="005E4452" w:rsidP="001804C6">
            <w:pPr>
              <w:jc w:val="both"/>
              <w:rPr>
                <w:rFonts w:ascii="Arial" w:hAnsi="Arial" w:cs="Arial"/>
                <w:sz w:val="18"/>
                <w:szCs w:val="18"/>
              </w:rPr>
            </w:pPr>
          </w:p>
          <w:p w:rsidR="005E4452" w:rsidRPr="00064EDB" w:rsidRDefault="005E4452" w:rsidP="001804C6">
            <w:pPr>
              <w:jc w:val="both"/>
              <w:rPr>
                <w:rFonts w:ascii="Arial" w:hAnsi="Arial" w:cs="Arial"/>
                <w:sz w:val="18"/>
                <w:szCs w:val="18"/>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p w:rsidR="005E4452" w:rsidRPr="00C04536" w:rsidRDefault="005E4452" w:rsidP="001804C6">
            <w:pPr>
              <w:jc w:val="both"/>
              <w:rPr>
                <w:rFonts w:ascii="Arial" w:hAnsi="Arial" w:cs="Arial"/>
                <w:sz w:val="20"/>
                <w:szCs w:val="20"/>
              </w:rPr>
            </w:pPr>
          </w:p>
        </w:tc>
        <w:tc>
          <w:tcPr>
            <w:tcW w:w="2012" w:type="dxa"/>
            <w:vMerge w:val="restart"/>
            <w:tcBorders>
              <w:top w:val="single" w:sz="8" w:space="0" w:color="auto"/>
            </w:tcBorders>
            <w:shd w:val="clear" w:color="auto" w:fill="CCFFFF"/>
          </w:tcPr>
          <w:p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rsidR="005E4452" w:rsidRPr="00C04536" w:rsidRDefault="005E4452" w:rsidP="001804C6">
            <w:pPr>
              <w:jc w:val="both"/>
              <w:rPr>
                <w:sz w:val="20"/>
                <w:szCs w:val="20"/>
              </w:rPr>
            </w:pPr>
          </w:p>
        </w:tc>
      </w:tr>
      <w:tr w:rsidR="005E4452" w:rsidRPr="00C04536" w:rsidTr="001804C6">
        <w:trPr>
          <w:trHeight w:val="967"/>
        </w:trPr>
        <w:tc>
          <w:tcPr>
            <w:tcW w:w="1980" w:type="dxa"/>
            <w:vMerge/>
            <w:tcBorders>
              <w:bottom w:val="single" w:sz="8" w:space="0" w:color="auto"/>
            </w:tcBorders>
            <w:shd w:val="clear" w:color="auto" w:fill="CCFFFF"/>
          </w:tcPr>
          <w:p w:rsidR="005E4452" w:rsidRDefault="005E4452" w:rsidP="001804C6">
            <w:pPr>
              <w:jc w:val="both"/>
              <w:rPr>
                <w:rFonts w:ascii="Arial" w:hAnsi="Arial" w:cs="Arial"/>
                <w:sz w:val="20"/>
                <w:szCs w:val="20"/>
              </w:rPr>
            </w:pPr>
          </w:p>
        </w:tc>
        <w:tc>
          <w:tcPr>
            <w:tcW w:w="2520" w:type="dxa"/>
            <w:tcBorders>
              <w:top w:val="single" w:sz="8" w:space="0" w:color="auto"/>
              <w:bottom w:val="single" w:sz="8" w:space="0" w:color="auto"/>
            </w:tcBorders>
            <w:shd w:val="clear" w:color="auto" w:fill="CCFFFF"/>
          </w:tcPr>
          <w:p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rsidR="005E4452" w:rsidRPr="008D709C" w:rsidRDefault="005E4452" w:rsidP="001804C6">
            <w:pPr>
              <w:jc w:val="both"/>
              <w:rPr>
                <w:rFonts w:ascii="Arial" w:hAnsi="Arial" w:cs="Arial"/>
                <w:sz w:val="18"/>
                <w:szCs w:val="18"/>
              </w:rPr>
            </w:pPr>
          </w:p>
        </w:tc>
        <w:tc>
          <w:tcPr>
            <w:tcW w:w="2128" w:type="dxa"/>
            <w:gridSpan w:val="4"/>
            <w:tcBorders>
              <w:top w:val="single" w:sz="8" w:space="0" w:color="auto"/>
              <w:bottom w:val="single" w:sz="8" w:space="0" w:color="auto"/>
            </w:tcBorders>
            <w:shd w:val="clear" w:color="auto" w:fill="CCFFFF"/>
          </w:tcPr>
          <w:p w:rsidR="005E4452" w:rsidRDefault="005E4452" w:rsidP="001804C6">
            <w:pPr>
              <w:jc w:val="both"/>
              <w:rPr>
                <w:rFonts w:ascii="Arial" w:hAnsi="Arial" w:cs="Arial"/>
                <w:sz w:val="20"/>
                <w:szCs w:val="20"/>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Pr="00C04536" w:rsidRDefault="005E4452" w:rsidP="001804C6">
            <w:pPr>
              <w:jc w:val="both"/>
              <w:rPr>
                <w:rFonts w:ascii="Arial" w:hAnsi="Arial" w:cs="Arial"/>
                <w:sz w:val="18"/>
                <w:szCs w:val="18"/>
              </w:rPr>
            </w:pP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Pr="008D709C" w:rsidRDefault="005E4452" w:rsidP="001804C6">
            <w:pPr>
              <w:jc w:val="both"/>
              <w:rPr>
                <w:rFonts w:ascii="Arial" w:hAnsi="Arial" w:cs="Arial"/>
                <w:sz w:val="18"/>
                <w:szCs w:val="18"/>
              </w:rPr>
            </w:pPr>
          </w:p>
        </w:tc>
        <w:tc>
          <w:tcPr>
            <w:tcW w:w="2012" w:type="dxa"/>
            <w:vMerge/>
            <w:tcBorders>
              <w:bottom w:val="single" w:sz="8" w:space="0" w:color="auto"/>
            </w:tcBorders>
            <w:shd w:val="clear" w:color="auto" w:fill="CCFFFF"/>
          </w:tcPr>
          <w:p w:rsidR="005E4452" w:rsidRPr="00C04536" w:rsidRDefault="005E4452" w:rsidP="001804C6">
            <w:pPr>
              <w:jc w:val="both"/>
              <w:rPr>
                <w:rFonts w:ascii="Arial" w:hAnsi="Arial" w:cs="Arial"/>
                <w:sz w:val="20"/>
                <w:szCs w:val="20"/>
              </w:rPr>
            </w:pPr>
          </w:p>
        </w:tc>
        <w:tc>
          <w:tcPr>
            <w:tcW w:w="1532" w:type="dxa"/>
            <w:vMerge/>
            <w:tcBorders>
              <w:bottom w:val="single" w:sz="8" w:space="0" w:color="auto"/>
            </w:tcBorders>
            <w:shd w:val="clear" w:color="auto" w:fill="CCFFFF"/>
          </w:tcPr>
          <w:p w:rsidR="005E4452" w:rsidRPr="00C04536" w:rsidRDefault="005E4452" w:rsidP="001804C6">
            <w:pPr>
              <w:jc w:val="both"/>
              <w:rPr>
                <w:sz w:val="20"/>
                <w:szCs w:val="20"/>
              </w:rPr>
            </w:pPr>
          </w:p>
        </w:tc>
      </w:tr>
      <w:tr w:rsidR="005E4452" w:rsidRPr="00C04536" w:rsidTr="001804C6">
        <w:trPr>
          <w:trHeight w:val="968"/>
        </w:trPr>
        <w:tc>
          <w:tcPr>
            <w:tcW w:w="1980" w:type="dxa"/>
            <w:vMerge w:val="restart"/>
            <w:tcBorders>
              <w:top w:val="single" w:sz="8" w:space="0" w:color="auto"/>
            </w:tcBorders>
            <w:shd w:val="clear" w:color="auto" w:fill="CCFFFF"/>
          </w:tcPr>
          <w:p w:rsidR="005E4452" w:rsidRPr="00C04536" w:rsidRDefault="005E4452" w:rsidP="001804C6">
            <w:pPr>
              <w:jc w:val="both"/>
              <w:rPr>
                <w:rFonts w:ascii="Arial" w:hAnsi="Arial" w:cs="Arial"/>
                <w:sz w:val="20"/>
                <w:szCs w:val="20"/>
              </w:rPr>
            </w:pPr>
            <w:r>
              <w:rPr>
                <w:rFonts w:ascii="Arial" w:hAnsi="Arial" w:cs="Arial"/>
                <w:sz w:val="20"/>
                <w:szCs w:val="20"/>
              </w:rPr>
              <w:t>E</w:t>
            </w:r>
            <w:r w:rsidRPr="00C04536">
              <w:rPr>
                <w:rFonts w:ascii="Arial" w:hAnsi="Arial" w:cs="Arial"/>
                <w:sz w:val="20"/>
                <w:szCs w:val="20"/>
              </w:rPr>
              <w:t>xpulsion of students</w:t>
            </w:r>
          </w:p>
        </w:tc>
        <w:tc>
          <w:tcPr>
            <w:tcW w:w="4648" w:type="dxa"/>
            <w:gridSpan w:val="5"/>
            <w:tcBorders>
              <w:top w:val="single" w:sz="8" w:space="0" w:color="auto"/>
              <w:bottom w:val="single" w:sz="8" w:space="0" w:color="auto"/>
            </w:tcBorders>
            <w:shd w:val="clear" w:color="auto" w:fill="CCFFFF"/>
          </w:tcPr>
          <w:p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rsidR="005E4452" w:rsidRPr="008D709C"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20"/>
                <w:szCs w:val="20"/>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tc>
        <w:tc>
          <w:tcPr>
            <w:tcW w:w="2012" w:type="dxa"/>
            <w:vMerge w:val="restart"/>
            <w:tcBorders>
              <w:top w:val="single" w:sz="8" w:space="0" w:color="auto"/>
            </w:tcBorders>
            <w:shd w:val="clear" w:color="auto" w:fill="CCFFFF"/>
          </w:tcPr>
          <w:p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rsidR="005E4452" w:rsidRPr="00C04536" w:rsidRDefault="005E4452" w:rsidP="001804C6">
            <w:pPr>
              <w:jc w:val="both"/>
              <w:rPr>
                <w:sz w:val="20"/>
                <w:szCs w:val="20"/>
              </w:rPr>
            </w:pPr>
          </w:p>
        </w:tc>
      </w:tr>
      <w:tr w:rsidR="005E4452" w:rsidRPr="00C04536" w:rsidTr="001804C6">
        <w:trPr>
          <w:trHeight w:val="967"/>
        </w:trPr>
        <w:tc>
          <w:tcPr>
            <w:tcW w:w="1980" w:type="dxa"/>
            <w:vMerge/>
            <w:shd w:val="clear" w:color="auto" w:fill="CCFFFF"/>
          </w:tcPr>
          <w:p w:rsidR="005E4452" w:rsidRDefault="005E4452" w:rsidP="001804C6">
            <w:pPr>
              <w:jc w:val="both"/>
              <w:rPr>
                <w:rFonts w:ascii="Arial" w:hAnsi="Arial" w:cs="Arial"/>
                <w:sz w:val="20"/>
                <w:szCs w:val="20"/>
              </w:rPr>
            </w:pPr>
          </w:p>
        </w:tc>
        <w:tc>
          <w:tcPr>
            <w:tcW w:w="2520" w:type="dxa"/>
            <w:tcBorders>
              <w:top w:val="single" w:sz="8" w:space="0" w:color="auto"/>
            </w:tcBorders>
            <w:shd w:val="clear" w:color="auto" w:fill="CCFFFF"/>
          </w:tcPr>
          <w:p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rsidR="005E4452" w:rsidRPr="008D709C" w:rsidRDefault="005E4452" w:rsidP="001804C6">
            <w:pPr>
              <w:jc w:val="both"/>
              <w:rPr>
                <w:rFonts w:ascii="Arial" w:hAnsi="Arial" w:cs="Arial"/>
                <w:sz w:val="18"/>
                <w:szCs w:val="18"/>
              </w:rPr>
            </w:pPr>
          </w:p>
          <w:p w:rsidR="005E4452"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rsidR="005E4452" w:rsidRPr="008D709C" w:rsidRDefault="005E4452" w:rsidP="001804C6">
            <w:pPr>
              <w:jc w:val="both"/>
              <w:rPr>
                <w:rFonts w:ascii="Arial" w:hAnsi="Arial" w:cs="Arial"/>
                <w:sz w:val="18"/>
                <w:szCs w:val="18"/>
              </w:rPr>
            </w:pPr>
          </w:p>
          <w:p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rsidR="005E4452" w:rsidRPr="008D709C" w:rsidRDefault="005E4452" w:rsidP="001804C6">
            <w:pPr>
              <w:jc w:val="both"/>
              <w:rPr>
                <w:rFonts w:ascii="Arial" w:hAnsi="Arial" w:cs="Arial"/>
                <w:sz w:val="18"/>
                <w:szCs w:val="18"/>
              </w:rPr>
            </w:pPr>
          </w:p>
        </w:tc>
        <w:tc>
          <w:tcPr>
            <w:tcW w:w="2128" w:type="dxa"/>
            <w:gridSpan w:val="4"/>
            <w:tcBorders>
              <w:top w:val="single" w:sz="8" w:space="0" w:color="auto"/>
            </w:tcBorders>
            <w:shd w:val="clear" w:color="auto" w:fill="CCFFFF"/>
          </w:tcPr>
          <w:p w:rsidR="005E4452" w:rsidRPr="00363331"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Default="005E4452" w:rsidP="001804C6">
            <w:pPr>
              <w:jc w:val="both"/>
              <w:rPr>
                <w:rFonts w:ascii="Arial" w:hAnsi="Arial" w:cs="Arial"/>
                <w:sz w:val="18"/>
                <w:szCs w:val="18"/>
              </w:rPr>
            </w:pPr>
          </w:p>
          <w:p w:rsidR="005E4452"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Pr="00C04536" w:rsidRDefault="005E4452" w:rsidP="001804C6">
            <w:pPr>
              <w:jc w:val="both"/>
              <w:rPr>
                <w:rFonts w:ascii="Arial" w:hAnsi="Arial" w:cs="Arial"/>
                <w:sz w:val="18"/>
                <w:szCs w:val="18"/>
              </w:rPr>
            </w:pPr>
          </w:p>
          <w:p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04536">
              <w:rPr>
                <w:rFonts w:ascii="Arial" w:hAnsi="Arial" w:cs="Arial"/>
                <w:sz w:val="20"/>
                <w:szCs w:val="20"/>
              </w:rPr>
              <w:fldChar w:fldCharType="end"/>
            </w:r>
          </w:p>
          <w:p w:rsidR="005E4452" w:rsidRPr="008D709C" w:rsidRDefault="005E4452" w:rsidP="001804C6">
            <w:pPr>
              <w:jc w:val="both"/>
              <w:rPr>
                <w:rFonts w:ascii="Arial" w:hAnsi="Arial" w:cs="Arial"/>
                <w:sz w:val="18"/>
                <w:szCs w:val="18"/>
              </w:rPr>
            </w:pPr>
          </w:p>
        </w:tc>
        <w:tc>
          <w:tcPr>
            <w:tcW w:w="2012" w:type="dxa"/>
            <w:vMerge/>
            <w:shd w:val="clear" w:color="auto" w:fill="CCFFFF"/>
          </w:tcPr>
          <w:p w:rsidR="005E4452" w:rsidRPr="00C04536" w:rsidRDefault="005E4452" w:rsidP="001804C6">
            <w:pPr>
              <w:jc w:val="both"/>
              <w:rPr>
                <w:rFonts w:ascii="Arial" w:hAnsi="Arial" w:cs="Arial"/>
                <w:sz w:val="20"/>
                <w:szCs w:val="20"/>
              </w:rPr>
            </w:pPr>
          </w:p>
        </w:tc>
        <w:tc>
          <w:tcPr>
            <w:tcW w:w="1532" w:type="dxa"/>
            <w:vMerge/>
            <w:shd w:val="clear" w:color="auto" w:fill="CCFFFF"/>
          </w:tcPr>
          <w:p w:rsidR="005E4452" w:rsidRPr="00C04536" w:rsidRDefault="005E4452" w:rsidP="001804C6">
            <w:pPr>
              <w:jc w:val="both"/>
              <w:rPr>
                <w:sz w:val="20"/>
                <w:szCs w:val="20"/>
              </w:rPr>
            </w:pPr>
          </w:p>
        </w:tc>
      </w:tr>
    </w:tbl>
    <w:p w:rsidR="005E4452" w:rsidRDefault="005E4452" w:rsidP="005E4452">
      <w:pPr>
        <w:jc w:val="both"/>
      </w:pPr>
    </w:p>
    <w:p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t xml:space="preserve">Appendix to School Self-Evaluation Report: </w:t>
      </w:r>
    </w:p>
    <w:p w:rsidR="005E4452" w:rsidRPr="00D135C3" w:rsidRDefault="005E4452" w:rsidP="005E4452">
      <w:pPr>
        <w:jc w:val="both"/>
        <w:rPr>
          <w:rFonts w:ascii="Arial" w:hAnsi="Arial" w:cs="Arial"/>
          <w:sz w:val="28"/>
          <w:szCs w:val="28"/>
        </w:rPr>
      </w:pPr>
      <w:r>
        <w:rPr>
          <w:rFonts w:ascii="Arial" w:hAnsi="Arial" w:cs="Arial"/>
          <w:b/>
          <w:bCs/>
          <w:i/>
          <w:sz w:val="28"/>
          <w:szCs w:val="28"/>
        </w:rPr>
        <w:t>Policy checklist</w:t>
      </w:r>
    </w:p>
    <w:p w:rsidR="005E4452" w:rsidRDefault="005E4452" w:rsidP="005E4452">
      <w:pPr>
        <w:jc w:val="both"/>
      </w:pPr>
    </w:p>
    <w:tbl>
      <w:tblPr>
        <w:tblW w:w="999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412"/>
        <w:gridCol w:w="1856"/>
        <w:gridCol w:w="1744"/>
      </w:tblGrid>
      <w:tr w:rsidR="005E4452" w:rsidRPr="00CA55E6" w:rsidTr="001804C6">
        <w:tc>
          <w:tcPr>
            <w:tcW w:w="1980" w:type="dxa"/>
            <w:tcBorders>
              <w:bottom w:val="single" w:sz="4" w:space="0" w:color="auto"/>
            </w:tcBorders>
            <w:shd w:val="clear" w:color="auto" w:fill="FFCC99"/>
          </w:tcPr>
          <w:p w:rsidR="005E4452" w:rsidRPr="00CA55E6" w:rsidRDefault="005E4452" w:rsidP="001804C6">
            <w:pPr>
              <w:jc w:val="both"/>
              <w:rPr>
                <w:rFonts w:ascii="Arial" w:hAnsi="Arial" w:cs="Arial"/>
                <w:b/>
                <w:sz w:val="20"/>
                <w:szCs w:val="20"/>
              </w:rPr>
            </w:pPr>
          </w:p>
          <w:p w:rsidR="005E4452" w:rsidRPr="00CA55E6" w:rsidRDefault="005E4452" w:rsidP="001804C6">
            <w:pPr>
              <w:jc w:val="both"/>
              <w:rPr>
                <w:rFonts w:ascii="Arial" w:hAnsi="Arial" w:cs="Arial"/>
                <w:b/>
                <w:sz w:val="20"/>
                <w:szCs w:val="20"/>
              </w:rPr>
            </w:pPr>
            <w:r w:rsidRPr="00CA55E6">
              <w:rPr>
                <w:rFonts w:ascii="Arial" w:hAnsi="Arial" w:cs="Arial"/>
                <w:b/>
                <w:sz w:val="20"/>
                <w:szCs w:val="20"/>
              </w:rPr>
              <w:t>Policy</w:t>
            </w:r>
          </w:p>
        </w:tc>
        <w:tc>
          <w:tcPr>
            <w:tcW w:w="4412" w:type="dxa"/>
            <w:tcBorders>
              <w:bottom w:val="single" w:sz="4" w:space="0" w:color="auto"/>
            </w:tcBorders>
            <w:shd w:val="clear" w:color="auto" w:fill="FFCC99"/>
          </w:tcPr>
          <w:p w:rsidR="005E4452" w:rsidRPr="00CA55E6" w:rsidRDefault="005E4452" w:rsidP="001804C6">
            <w:pPr>
              <w:jc w:val="both"/>
              <w:rPr>
                <w:rFonts w:ascii="Arial" w:hAnsi="Arial" w:cs="Arial"/>
                <w:b/>
                <w:sz w:val="20"/>
                <w:szCs w:val="20"/>
              </w:rPr>
            </w:pPr>
          </w:p>
          <w:p w:rsidR="005E4452" w:rsidRPr="00CA55E6" w:rsidRDefault="005E4452" w:rsidP="001804C6">
            <w:pPr>
              <w:jc w:val="both"/>
              <w:rPr>
                <w:rFonts w:ascii="Arial" w:hAnsi="Arial" w:cs="Arial"/>
                <w:b/>
                <w:sz w:val="20"/>
                <w:szCs w:val="20"/>
              </w:rPr>
            </w:pPr>
            <w:r w:rsidRPr="00CA55E6">
              <w:rPr>
                <w:rFonts w:ascii="Arial" w:hAnsi="Arial" w:cs="Arial"/>
                <w:b/>
                <w:sz w:val="20"/>
                <w:szCs w:val="20"/>
              </w:rPr>
              <w:t>Source</w:t>
            </w:r>
          </w:p>
        </w:tc>
        <w:tc>
          <w:tcPr>
            <w:tcW w:w="1856" w:type="dxa"/>
            <w:tcBorders>
              <w:bottom w:val="single" w:sz="4" w:space="0" w:color="auto"/>
            </w:tcBorders>
            <w:shd w:val="clear" w:color="auto" w:fill="FFCC99"/>
            <w:vAlign w:val="center"/>
          </w:tcPr>
          <w:p w:rsidR="005E4452" w:rsidRPr="00CA55E6" w:rsidRDefault="005E4452" w:rsidP="001804C6">
            <w:pPr>
              <w:jc w:val="both"/>
              <w:rPr>
                <w:rFonts w:ascii="Arial" w:hAnsi="Arial" w:cs="Arial"/>
                <w:b/>
                <w:sz w:val="20"/>
                <w:szCs w:val="20"/>
              </w:rPr>
            </w:pPr>
          </w:p>
          <w:p w:rsidR="005E4452" w:rsidRPr="00CA55E6" w:rsidRDefault="005E4452" w:rsidP="001804C6">
            <w:pPr>
              <w:jc w:val="both"/>
              <w:rPr>
                <w:rFonts w:ascii="Arial" w:hAnsi="Arial" w:cs="Arial"/>
                <w:b/>
                <w:sz w:val="20"/>
                <w:szCs w:val="20"/>
              </w:rPr>
            </w:pPr>
            <w:r w:rsidRPr="00CA55E6">
              <w:rPr>
                <w:rFonts w:ascii="Arial" w:hAnsi="Arial" w:cs="Arial"/>
                <w:b/>
                <w:sz w:val="20"/>
                <w:szCs w:val="20"/>
              </w:rPr>
              <w:t>Has policy been approved by the board of management?</w:t>
            </w:r>
          </w:p>
          <w:p w:rsidR="005E4452" w:rsidRPr="00CA55E6" w:rsidRDefault="005E4452" w:rsidP="001804C6">
            <w:pPr>
              <w:jc w:val="both"/>
              <w:rPr>
                <w:rFonts w:ascii="Arial" w:hAnsi="Arial" w:cs="Arial"/>
                <w:b/>
                <w:sz w:val="20"/>
                <w:szCs w:val="20"/>
              </w:rPr>
            </w:pPr>
          </w:p>
        </w:tc>
        <w:tc>
          <w:tcPr>
            <w:tcW w:w="1744" w:type="dxa"/>
            <w:tcBorders>
              <w:bottom w:val="single" w:sz="4" w:space="0" w:color="auto"/>
            </w:tcBorders>
            <w:shd w:val="clear" w:color="auto" w:fill="FFCC99"/>
          </w:tcPr>
          <w:p w:rsidR="005E4452" w:rsidRPr="00CA55E6" w:rsidRDefault="005E4452" w:rsidP="001804C6">
            <w:pPr>
              <w:jc w:val="both"/>
              <w:rPr>
                <w:rFonts w:ascii="Arial" w:hAnsi="Arial" w:cs="Arial"/>
                <w:b/>
                <w:sz w:val="20"/>
                <w:szCs w:val="20"/>
              </w:rPr>
            </w:pPr>
          </w:p>
          <w:p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If no, indicate aspects to be </w:t>
            </w:r>
          </w:p>
          <w:p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developed. </w:t>
            </w: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Enrolment policy</w:t>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Section (15)(2)(d) Education Act 1998</w:t>
            </w:r>
          </w:p>
          <w:p w:rsidR="005E4452" w:rsidRPr="00B95DA8" w:rsidRDefault="005E4452" w:rsidP="001804C6">
            <w:pPr>
              <w:jc w:val="both"/>
              <w:rPr>
                <w:rFonts w:ascii="Arial" w:hAnsi="Arial" w:cs="Arial"/>
                <w:sz w:val="18"/>
                <w:szCs w:val="18"/>
              </w:rPr>
            </w:pP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Code of behaviour</w:t>
            </w:r>
            <w:r w:rsidRPr="00B95DA8">
              <w:rPr>
                <w:rStyle w:val="FootnoteReference"/>
                <w:rFonts w:ascii="Arial" w:hAnsi="Arial" w:cs="Arial"/>
                <w:sz w:val="18"/>
                <w:szCs w:val="18"/>
              </w:rPr>
              <w:footnoteReference w:id="1"/>
            </w:r>
            <w:r w:rsidRPr="00B95DA8">
              <w:rPr>
                <w:rFonts w:ascii="Arial" w:hAnsi="Arial" w:cs="Arial"/>
                <w:sz w:val="18"/>
                <w:szCs w:val="18"/>
              </w:rPr>
              <w:t xml:space="preserve"> including anti-bullying policy</w:t>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Circular 20/90</w:t>
            </w:r>
          </w:p>
          <w:p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NEWB </w:t>
            </w:r>
            <w:r w:rsidRPr="00B95DA8">
              <w:rPr>
                <w:rFonts w:ascii="Arial" w:hAnsi="Arial" w:cs="Arial"/>
                <w:i/>
                <w:sz w:val="18"/>
                <w:szCs w:val="18"/>
              </w:rPr>
              <w:t>Guidelines</w:t>
            </w:r>
          </w:p>
          <w:p w:rsidR="005E4452" w:rsidRPr="00B95DA8" w:rsidRDefault="005E4452" w:rsidP="001804C6">
            <w:pPr>
              <w:jc w:val="both"/>
              <w:rPr>
                <w:rFonts w:ascii="Arial" w:hAnsi="Arial" w:cs="Arial"/>
                <w:sz w:val="18"/>
                <w:szCs w:val="18"/>
              </w:rPr>
            </w:pPr>
            <w:r w:rsidRPr="00B95DA8">
              <w:rPr>
                <w:rFonts w:ascii="Arial" w:hAnsi="Arial" w:cs="Arial"/>
                <w:sz w:val="18"/>
                <w:szCs w:val="18"/>
              </w:rPr>
              <w:t>Section 23, Education Welfare Act 2000</w:t>
            </w:r>
          </w:p>
          <w:p w:rsidR="005E4452" w:rsidRPr="00B95DA8" w:rsidRDefault="005E4452" w:rsidP="001804C6">
            <w:pPr>
              <w:jc w:val="both"/>
              <w:rPr>
                <w:rFonts w:ascii="Arial" w:hAnsi="Arial" w:cs="Arial"/>
                <w:sz w:val="18"/>
                <w:szCs w:val="18"/>
              </w:rPr>
            </w:pPr>
            <w:r w:rsidRPr="00B95DA8">
              <w:rPr>
                <w:rFonts w:ascii="Arial" w:hAnsi="Arial" w:cs="Arial"/>
                <w:i/>
                <w:sz w:val="18"/>
                <w:szCs w:val="18"/>
              </w:rPr>
              <w:t>Anti-bullying Procedures for Primary and Post-primary schools</w:t>
            </w:r>
            <w:r w:rsidRPr="00B95DA8">
              <w:rPr>
                <w:rFonts w:ascii="Arial" w:hAnsi="Arial" w:cs="Arial"/>
                <w:sz w:val="18"/>
                <w:szCs w:val="18"/>
              </w:rPr>
              <w:t xml:space="preserve"> 2013, and Circular 45/13</w:t>
            </w: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Attendance and participation strategy</w:t>
            </w:r>
            <w:r w:rsidRPr="00B95DA8">
              <w:rPr>
                <w:rStyle w:val="FootnoteReference"/>
                <w:rFonts w:ascii="Arial" w:hAnsi="Arial" w:cs="Arial"/>
                <w:sz w:val="18"/>
                <w:szCs w:val="18"/>
              </w:rPr>
              <w:footnoteReference w:id="2"/>
            </w:r>
          </w:p>
          <w:p w:rsidR="005E4452" w:rsidRPr="00B95DA8" w:rsidRDefault="005E4452" w:rsidP="001804C6">
            <w:pPr>
              <w:jc w:val="both"/>
              <w:rPr>
                <w:rFonts w:ascii="Arial" w:hAnsi="Arial" w:cs="Arial"/>
                <w:sz w:val="18"/>
                <w:szCs w:val="18"/>
              </w:rPr>
            </w:pP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Section 22 Education Welfare Act 2000</w:t>
            </w:r>
          </w:p>
          <w:p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2000-2011</w:t>
            </w: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Health and safety statement</w:t>
            </w:r>
          </w:p>
          <w:p w:rsidR="005E4452" w:rsidRPr="00B95DA8" w:rsidRDefault="005E4452" w:rsidP="001804C6">
            <w:pPr>
              <w:jc w:val="both"/>
              <w:rPr>
                <w:rFonts w:ascii="Arial" w:hAnsi="Arial" w:cs="Arial"/>
                <w:sz w:val="18"/>
                <w:szCs w:val="18"/>
              </w:rPr>
            </w:pP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Section 20 Health and Safety Act 2005</w:t>
            </w: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Data protection </w:t>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Act 1988</w:t>
            </w:r>
          </w:p>
          <w:p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(Amendment Act) 2003</w:t>
            </w:r>
          </w:p>
          <w:p w:rsidR="005E4452" w:rsidRPr="00B95DA8" w:rsidRDefault="005E4452" w:rsidP="001804C6">
            <w:pPr>
              <w:jc w:val="both"/>
              <w:rPr>
                <w:rFonts w:ascii="Arial" w:hAnsi="Arial" w:cs="Arial"/>
                <w:sz w:val="18"/>
                <w:szCs w:val="18"/>
              </w:rPr>
            </w:pP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Internet acceptable use policy</w:t>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National Council for Technology in Education (NCTE) Guidelines, 2012 at </w:t>
            </w:r>
            <w:hyperlink r:id="rId8" w:history="1">
              <w:r w:rsidRPr="00B95DA8">
                <w:rPr>
                  <w:rStyle w:val="Hyperlink"/>
                  <w:rFonts w:ascii="Arial" w:hAnsi="Arial" w:cs="Arial"/>
                  <w:sz w:val="18"/>
                  <w:szCs w:val="18"/>
                </w:rPr>
                <w:t>www.webwise.ie</w:t>
              </w:r>
            </w:hyperlink>
            <w:r w:rsidRPr="00B95DA8">
              <w:rPr>
                <w:rFonts w:ascii="Arial" w:hAnsi="Arial" w:cs="Arial"/>
                <w:sz w:val="18"/>
                <w:szCs w:val="18"/>
              </w:rPr>
              <w:t xml:space="preserve"> </w:t>
            </w:r>
          </w:p>
        </w:tc>
        <w:tc>
          <w:tcPr>
            <w:tcW w:w="1856" w:type="dxa"/>
            <w:shd w:val="clear" w:color="auto" w:fill="CCFFFF"/>
            <w:vAlign w:val="center"/>
          </w:tcPr>
          <w:p w:rsidR="005E4452" w:rsidRPr="00620C6C"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Special educational needs policy</w:t>
            </w:r>
            <w:r w:rsidRPr="00B95DA8">
              <w:rPr>
                <w:rStyle w:val="FootnoteReference"/>
                <w:rFonts w:ascii="Arial" w:hAnsi="Arial" w:cs="Arial"/>
                <w:sz w:val="18"/>
                <w:szCs w:val="18"/>
              </w:rPr>
              <w:footnoteReference w:id="3"/>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Education Act 1998</w:t>
            </w:r>
          </w:p>
          <w:p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2000- 2011</w:t>
            </w:r>
          </w:p>
          <w:p w:rsidR="005E4452" w:rsidRPr="00B95DA8" w:rsidRDefault="005E4452" w:rsidP="001804C6">
            <w:pPr>
              <w:jc w:val="both"/>
              <w:rPr>
                <w:rFonts w:ascii="Arial" w:hAnsi="Arial" w:cs="Arial"/>
                <w:sz w:val="18"/>
                <w:szCs w:val="18"/>
              </w:rPr>
            </w:pPr>
            <w:r w:rsidRPr="00B95DA8">
              <w:rPr>
                <w:rFonts w:ascii="Arial" w:hAnsi="Arial" w:cs="Arial"/>
                <w:sz w:val="18"/>
                <w:szCs w:val="18"/>
              </w:rPr>
              <w:t>Education (Welfare) Act 2000</w:t>
            </w:r>
          </w:p>
          <w:p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Education for Persons with Special Educational </w:t>
            </w:r>
            <w:r w:rsidRPr="00B95DA8">
              <w:rPr>
                <w:rFonts w:ascii="Arial" w:hAnsi="Arial" w:cs="Arial"/>
                <w:sz w:val="18"/>
                <w:szCs w:val="18"/>
              </w:rPr>
              <w:lastRenderedPageBreak/>
              <w:t>Needs Act (EPSEN)</w:t>
            </w:r>
            <w:r w:rsidRPr="00B95DA8">
              <w:rPr>
                <w:rStyle w:val="FootnoteReference"/>
                <w:rFonts w:ascii="Arial" w:hAnsi="Arial" w:cs="Arial"/>
                <w:sz w:val="18"/>
                <w:szCs w:val="18"/>
              </w:rPr>
              <w:footnoteReference w:id="4"/>
            </w:r>
            <w:r w:rsidRPr="00B95DA8">
              <w:rPr>
                <w:rFonts w:ascii="Arial" w:hAnsi="Arial" w:cs="Arial"/>
                <w:sz w:val="18"/>
                <w:szCs w:val="18"/>
              </w:rPr>
              <w:t xml:space="preserve"> 2004</w:t>
            </w:r>
          </w:p>
          <w:p w:rsidR="005E4452" w:rsidRPr="00B95DA8" w:rsidRDefault="005E4452" w:rsidP="001804C6">
            <w:pPr>
              <w:jc w:val="both"/>
              <w:rPr>
                <w:rFonts w:ascii="Arial" w:hAnsi="Arial" w:cs="Arial"/>
                <w:sz w:val="18"/>
                <w:szCs w:val="18"/>
              </w:rPr>
            </w:pPr>
            <w:r w:rsidRPr="00B95DA8">
              <w:rPr>
                <w:rFonts w:ascii="Arial" w:hAnsi="Arial" w:cs="Arial"/>
                <w:sz w:val="18"/>
                <w:szCs w:val="18"/>
              </w:rPr>
              <w:t>Disability Act 2005</w:t>
            </w:r>
          </w:p>
          <w:p w:rsidR="005E4452" w:rsidRPr="00B95DA8" w:rsidRDefault="005E4452" w:rsidP="001804C6">
            <w:pPr>
              <w:jc w:val="both"/>
              <w:rPr>
                <w:rFonts w:ascii="Arial" w:hAnsi="Arial" w:cs="Arial"/>
                <w:sz w:val="18"/>
                <w:szCs w:val="18"/>
              </w:rPr>
            </w:pP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lastRenderedPageBreak/>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(RSE) policy</w:t>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Policy Guidelines (1997)</w:t>
            </w:r>
          </w:p>
          <w:p w:rsidR="005E4452" w:rsidRPr="00B95DA8" w:rsidRDefault="005E4452" w:rsidP="001804C6">
            <w:pPr>
              <w:jc w:val="both"/>
              <w:rPr>
                <w:rFonts w:ascii="Arial" w:hAnsi="Arial" w:cs="Arial"/>
                <w:sz w:val="18"/>
                <w:szCs w:val="18"/>
              </w:rPr>
            </w:pP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Substance use policy</w:t>
            </w:r>
          </w:p>
        </w:tc>
        <w:tc>
          <w:tcPr>
            <w:tcW w:w="4412"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National Drugs Strategy and Department of Education and Skills Guidelines</w:t>
            </w: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Child protection policy</w:t>
            </w:r>
          </w:p>
        </w:tc>
        <w:tc>
          <w:tcPr>
            <w:tcW w:w="4412" w:type="dxa"/>
            <w:shd w:val="clear" w:color="auto" w:fill="CCFFFF"/>
          </w:tcPr>
          <w:p w:rsidR="005E4452" w:rsidRPr="00B95DA8" w:rsidRDefault="005E4452" w:rsidP="001804C6">
            <w:pPr>
              <w:jc w:val="both"/>
              <w:rPr>
                <w:rFonts w:ascii="Arial" w:hAnsi="Arial" w:cs="Arial"/>
                <w:color w:val="000000"/>
                <w:sz w:val="18"/>
                <w:szCs w:val="18"/>
              </w:rPr>
            </w:pPr>
            <w:r w:rsidRPr="00B95DA8">
              <w:rPr>
                <w:rFonts w:ascii="Arial" w:hAnsi="Arial" w:cs="Arial"/>
                <w:sz w:val="18"/>
                <w:szCs w:val="18"/>
              </w:rPr>
              <w:t>Circular 0065/201</w:t>
            </w:r>
            <w:r w:rsidRPr="00B95DA8">
              <w:rPr>
                <w:rFonts w:ascii="Arial" w:hAnsi="Arial" w:cs="Arial"/>
                <w:color w:val="000000"/>
                <w:sz w:val="18"/>
                <w:szCs w:val="18"/>
              </w:rPr>
              <w:t>1</w:t>
            </w:r>
          </w:p>
          <w:p w:rsidR="005E4452" w:rsidRPr="00B95DA8" w:rsidRDefault="005E4452" w:rsidP="001804C6">
            <w:pPr>
              <w:jc w:val="both"/>
              <w:rPr>
                <w:rFonts w:ascii="Arial" w:hAnsi="Arial" w:cs="Arial"/>
                <w:sz w:val="18"/>
                <w:szCs w:val="18"/>
              </w:rPr>
            </w:pPr>
          </w:p>
        </w:tc>
        <w:tc>
          <w:tcPr>
            <w:tcW w:w="1856" w:type="dxa"/>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rsidR="005E4452" w:rsidRPr="00CA55E6" w:rsidRDefault="005E4452" w:rsidP="001804C6">
            <w:pPr>
              <w:jc w:val="both"/>
              <w:rPr>
                <w:rFonts w:ascii="Arial" w:hAnsi="Arial" w:cs="Arial"/>
                <w:sz w:val="20"/>
                <w:szCs w:val="20"/>
              </w:rPr>
            </w:pPr>
          </w:p>
        </w:tc>
      </w:tr>
      <w:tr w:rsidR="005E4452" w:rsidRPr="00CA55E6"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Parents as partners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Circular 24/91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Public service  agreement – special needs assistants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Circular 71/11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F14930">
              <w:rPr>
                <w:rFonts w:ascii="Arial" w:hAnsi="Arial" w:cs="Arial"/>
                <w:sz w:val="20"/>
                <w:szCs w:val="20"/>
              </w:rPr>
            </w:r>
            <w:r w:rsidR="00F14930">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rsidR="005E4452" w:rsidRPr="00CA55E6" w:rsidRDefault="005E4452" w:rsidP="001804C6">
            <w:pPr>
              <w:jc w:val="both"/>
              <w:rPr>
                <w:rFonts w:ascii="Arial" w:hAnsi="Arial" w:cs="Arial"/>
                <w:sz w:val="20"/>
                <w:szCs w:val="20"/>
              </w:rPr>
            </w:pPr>
          </w:p>
          <w:p w:rsidR="005E4452" w:rsidRPr="00CA55E6" w:rsidRDefault="005E4452" w:rsidP="001804C6">
            <w:pPr>
              <w:jc w:val="both"/>
              <w:rPr>
                <w:rFonts w:ascii="Arial" w:hAnsi="Arial" w:cs="Arial"/>
                <w:sz w:val="20"/>
                <w:szCs w:val="20"/>
              </w:rPr>
            </w:pPr>
          </w:p>
        </w:tc>
      </w:tr>
      <w:tr w:rsidR="005E4452" w:rsidRPr="00CA55E6"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rsidR="005E4452" w:rsidRPr="00B95DA8" w:rsidRDefault="005E4452" w:rsidP="001804C6">
            <w:pPr>
              <w:jc w:val="both"/>
              <w:rPr>
                <w:rFonts w:ascii="Arial" w:hAnsi="Arial" w:cs="Arial"/>
                <w:sz w:val="18"/>
                <w:szCs w:val="18"/>
              </w:rPr>
            </w:pPr>
            <w:r w:rsidRPr="00B95DA8">
              <w:rPr>
                <w:rFonts w:ascii="Arial" w:hAnsi="Arial" w:cs="Arial"/>
                <w:sz w:val="18"/>
                <w:szCs w:val="18"/>
              </w:rPr>
              <w:t>Other</w:t>
            </w:r>
          </w:p>
          <w:p w:rsidR="005E4452" w:rsidRPr="00B95DA8" w:rsidRDefault="005E4452" w:rsidP="001804C6">
            <w:pPr>
              <w:jc w:val="both"/>
              <w:rPr>
                <w:rFonts w:ascii="Arial" w:hAnsi="Arial" w:cs="Arial"/>
                <w:sz w:val="18"/>
                <w:szCs w:val="18"/>
              </w:rPr>
            </w:pPr>
          </w:p>
          <w:p w:rsidR="005E4452" w:rsidRPr="00B95DA8" w:rsidRDefault="005E4452" w:rsidP="001804C6">
            <w:pPr>
              <w:jc w:val="both"/>
              <w:rPr>
                <w:rFonts w:ascii="Arial" w:hAnsi="Arial" w:cs="Arial"/>
                <w:sz w:val="18"/>
                <w:szCs w:val="18"/>
              </w:rPr>
            </w:pPr>
          </w:p>
        </w:tc>
        <w:tc>
          <w:tcPr>
            <w:tcW w:w="4412" w:type="dxa"/>
            <w:tcBorders>
              <w:top w:val="single" w:sz="4" w:space="0" w:color="auto"/>
              <w:left w:val="single" w:sz="4" w:space="0" w:color="auto"/>
              <w:bottom w:val="single" w:sz="4" w:space="0" w:color="auto"/>
              <w:right w:val="single" w:sz="4" w:space="0" w:color="auto"/>
            </w:tcBorders>
            <w:shd w:val="clear" w:color="auto" w:fill="CCFFFF"/>
          </w:tcPr>
          <w:p w:rsidR="005E4452" w:rsidRPr="00B95DA8" w:rsidRDefault="005E4452" w:rsidP="001804C6">
            <w:pPr>
              <w:jc w:val="both"/>
              <w:rPr>
                <w:rFonts w:ascii="Arial" w:hAnsi="Arial" w:cs="Arial"/>
                <w:sz w:val="18"/>
                <w:szCs w:val="18"/>
              </w:rPr>
            </w:pP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rsidR="005E4452" w:rsidRPr="00CA55E6" w:rsidRDefault="005E4452" w:rsidP="001804C6">
            <w:pPr>
              <w:jc w:val="both"/>
              <w:rPr>
                <w:rFonts w:ascii="Arial" w:hAnsi="Arial" w:cs="Arial"/>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CCFFFF"/>
          </w:tcPr>
          <w:p w:rsidR="005E4452" w:rsidRPr="00CA55E6" w:rsidRDefault="005E4452" w:rsidP="001804C6">
            <w:pPr>
              <w:jc w:val="both"/>
              <w:rPr>
                <w:rFonts w:ascii="Arial" w:hAnsi="Arial" w:cs="Arial"/>
                <w:sz w:val="20"/>
                <w:szCs w:val="20"/>
              </w:rPr>
            </w:pPr>
          </w:p>
        </w:tc>
      </w:tr>
    </w:tbl>
    <w:p w:rsidR="005E4452" w:rsidRPr="0036132B" w:rsidRDefault="005E4452" w:rsidP="005E4452">
      <w:pPr>
        <w:jc w:val="both"/>
        <w:rPr>
          <w:rFonts w:ascii="Verdana" w:hAnsi="Verdana"/>
          <w:b/>
          <w:sz w:val="20"/>
          <w:szCs w:val="20"/>
        </w:rPr>
      </w:pPr>
    </w:p>
    <w:p w:rsidR="005E4452" w:rsidRDefault="005E4452"/>
    <w:p w:rsidR="00CD3C6E" w:rsidRDefault="00CD3C6E"/>
    <w:p w:rsidR="00CD3C6E" w:rsidRDefault="00CD3C6E"/>
    <w:p w:rsidR="00CD3C6E" w:rsidRDefault="00CD3C6E"/>
    <w:p w:rsidR="00CD3C6E" w:rsidRDefault="00CD3C6E"/>
    <w:p w:rsidR="00CD3C6E" w:rsidRDefault="00CD3C6E"/>
    <w:p w:rsidR="00CD3C6E" w:rsidRDefault="00CD3C6E"/>
    <w:p w:rsidR="00CD3C6E" w:rsidRDefault="00CD3C6E"/>
    <w:p w:rsidR="00CD3C6E" w:rsidRDefault="00CD3C6E"/>
    <w:p w:rsidR="00CD3C6E" w:rsidRDefault="00CD3C6E"/>
    <w:p w:rsidR="00CD3C6E" w:rsidRDefault="00CD3C6E"/>
    <w:p w:rsidR="00AC4E8C" w:rsidRDefault="00AC4E8C"/>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0"/>
        <w:gridCol w:w="3081"/>
        <w:gridCol w:w="3081"/>
      </w:tblGrid>
      <w:tr w:rsidR="00C6595E" w:rsidRPr="003810F4" w:rsidTr="001804C6">
        <w:tc>
          <w:tcPr>
            <w:tcW w:w="9242" w:type="dxa"/>
            <w:gridSpan w:val="3"/>
          </w:tcPr>
          <w:p w:rsidR="00C6595E" w:rsidRPr="003810F4" w:rsidRDefault="00C6595E" w:rsidP="001804C6">
            <w:pPr>
              <w:jc w:val="center"/>
              <w:rPr>
                <w:b/>
                <w:sz w:val="32"/>
                <w:szCs w:val="32"/>
              </w:rPr>
            </w:pPr>
            <w:r w:rsidRPr="003810F4">
              <w:rPr>
                <w:b/>
                <w:sz w:val="32"/>
                <w:szCs w:val="32"/>
              </w:rPr>
              <w:lastRenderedPageBreak/>
              <w:t>Scoil Bhríde Nurney Curricular Planning Timeline</w:t>
            </w:r>
          </w:p>
        </w:tc>
      </w:tr>
      <w:tr w:rsidR="00C6595E" w:rsidRPr="003810F4" w:rsidTr="001804C6">
        <w:tc>
          <w:tcPr>
            <w:tcW w:w="3080" w:type="dxa"/>
            <w:shd w:val="clear" w:color="auto" w:fill="A6A6A6" w:themeFill="background1" w:themeFillShade="A6"/>
          </w:tcPr>
          <w:p w:rsidR="00C6595E" w:rsidRDefault="00C6595E" w:rsidP="001804C6">
            <w:pPr>
              <w:rPr>
                <w:b/>
                <w:sz w:val="24"/>
                <w:szCs w:val="24"/>
              </w:rPr>
            </w:pPr>
          </w:p>
          <w:p w:rsidR="00C6595E" w:rsidRDefault="00C6595E" w:rsidP="001804C6">
            <w:pPr>
              <w:rPr>
                <w:b/>
                <w:sz w:val="24"/>
                <w:szCs w:val="24"/>
              </w:rPr>
            </w:pPr>
          </w:p>
          <w:p w:rsidR="00C6595E" w:rsidRPr="003810F4" w:rsidRDefault="00C6595E" w:rsidP="001804C6">
            <w:pPr>
              <w:rPr>
                <w:b/>
                <w:sz w:val="24"/>
                <w:szCs w:val="24"/>
              </w:rPr>
            </w:pPr>
            <w:r w:rsidRPr="003810F4">
              <w:rPr>
                <w:b/>
                <w:sz w:val="24"/>
                <w:szCs w:val="24"/>
              </w:rPr>
              <w:t>School Year beginning:</w:t>
            </w:r>
          </w:p>
        </w:tc>
        <w:tc>
          <w:tcPr>
            <w:tcW w:w="3081" w:type="dxa"/>
            <w:shd w:val="clear" w:color="auto" w:fill="A6A6A6" w:themeFill="background1" w:themeFillShade="A6"/>
          </w:tcPr>
          <w:p w:rsidR="00C6595E" w:rsidRDefault="00C6595E" w:rsidP="001804C6">
            <w:pPr>
              <w:jc w:val="both"/>
              <w:rPr>
                <w:b/>
                <w:sz w:val="24"/>
                <w:szCs w:val="24"/>
              </w:rPr>
            </w:pPr>
            <w:r>
              <w:rPr>
                <w:b/>
                <w:sz w:val="24"/>
                <w:szCs w:val="24"/>
              </w:rPr>
              <w:t xml:space="preserve">In </w:t>
            </w:r>
            <w:r w:rsidRPr="0037333A">
              <w:rPr>
                <w:b/>
                <w:sz w:val="24"/>
                <w:szCs w:val="24"/>
                <w:u w:val="single"/>
              </w:rPr>
              <w:t>September</w:t>
            </w:r>
            <w:r>
              <w:rPr>
                <w:b/>
                <w:sz w:val="24"/>
                <w:szCs w:val="24"/>
              </w:rPr>
              <w:t xml:space="preserve"> </w:t>
            </w:r>
            <w:r w:rsidRPr="003810F4">
              <w:rPr>
                <w:b/>
                <w:sz w:val="24"/>
                <w:szCs w:val="24"/>
              </w:rPr>
              <w:t xml:space="preserve">of this school year have these curricular plans up to date and ready for inspection </w:t>
            </w:r>
            <w:r>
              <w:rPr>
                <w:b/>
                <w:sz w:val="24"/>
                <w:szCs w:val="24"/>
              </w:rPr>
              <w:t>in your classroom planning</w:t>
            </w:r>
            <w:r w:rsidRPr="003810F4">
              <w:rPr>
                <w:b/>
                <w:sz w:val="24"/>
                <w:szCs w:val="24"/>
              </w:rPr>
              <w:t xml:space="preserve"> </w:t>
            </w:r>
          </w:p>
          <w:p w:rsidR="00C6595E" w:rsidRPr="003810F4" w:rsidRDefault="00C6595E" w:rsidP="001804C6">
            <w:pPr>
              <w:jc w:val="both"/>
              <w:rPr>
                <w:b/>
                <w:i/>
                <w:sz w:val="24"/>
                <w:szCs w:val="24"/>
                <w:u w:val="single"/>
              </w:rPr>
            </w:pPr>
            <w:r w:rsidRPr="003810F4">
              <w:rPr>
                <w:b/>
                <w:i/>
                <w:sz w:val="24"/>
                <w:szCs w:val="24"/>
                <w:u w:val="single"/>
              </w:rPr>
              <w:t>(using the Primary Planning Tool Software)</w:t>
            </w:r>
          </w:p>
        </w:tc>
        <w:tc>
          <w:tcPr>
            <w:tcW w:w="3081" w:type="dxa"/>
            <w:shd w:val="clear" w:color="auto" w:fill="A6A6A6" w:themeFill="background1" w:themeFillShade="A6"/>
          </w:tcPr>
          <w:p w:rsidR="00C6595E" w:rsidRDefault="00C6595E" w:rsidP="001804C6">
            <w:pPr>
              <w:jc w:val="both"/>
              <w:rPr>
                <w:b/>
                <w:sz w:val="24"/>
                <w:szCs w:val="24"/>
              </w:rPr>
            </w:pPr>
            <w:r w:rsidRPr="003810F4">
              <w:rPr>
                <w:b/>
                <w:sz w:val="24"/>
                <w:szCs w:val="24"/>
              </w:rPr>
              <w:t xml:space="preserve">In </w:t>
            </w:r>
            <w:r w:rsidRPr="0037333A">
              <w:rPr>
                <w:b/>
                <w:sz w:val="24"/>
                <w:szCs w:val="24"/>
                <w:u w:val="single"/>
              </w:rPr>
              <w:t>January</w:t>
            </w:r>
            <w:r w:rsidRPr="003810F4">
              <w:rPr>
                <w:b/>
                <w:sz w:val="24"/>
                <w:szCs w:val="24"/>
              </w:rPr>
              <w:t xml:space="preserve"> of this school year</w:t>
            </w:r>
            <w:r>
              <w:rPr>
                <w:b/>
                <w:sz w:val="24"/>
                <w:szCs w:val="24"/>
              </w:rPr>
              <w:t xml:space="preserve"> begin planning in order</w:t>
            </w:r>
          </w:p>
          <w:p w:rsidR="00C6595E" w:rsidRDefault="00C6595E" w:rsidP="001804C6">
            <w:pPr>
              <w:jc w:val="both"/>
              <w:rPr>
                <w:b/>
                <w:sz w:val="24"/>
                <w:szCs w:val="24"/>
              </w:rPr>
            </w:pPr>
            <w:r w:rsidRPr="003810F4">
              <w:rPr>
                <w:b/>
                <w:sz w:val="24"/>
                <w:szCs w:val="24"/>
              </w:rPr>
              <w:t xml:space="preserve">(i) the whole school plan </w:t>
            </w:r>
          </w:p>
          <w:p w:rsidR="00C6595E" w:rsidRDefault="00C6595E" w:rsidP="001804C6">
            <w:pPr>
              <w:jc w:val="both"/>
              <w:rPr>
                <w:b/>
                <w:sz w:val="24"/>
                <w:szCs w:val="24"/>
              </w:rPr>
            </w:pPr>
            <w:r w:rsidRPr="003810F4">
              <w:rPr>
                <w:b/>
                <w:sz w:val="24"/>
                <w:szCs w:val="24"/>
              </w:rPr>
              <w:t xml:space="preserve">(ii) classroom yearly plan </w:t>
            </w:r>
          </w:p>
          <w:p w:rsidR="00C6595E" w:rsidRPr="003810F4" w:rsidRDefault="00C6595E" w:rsidP="001804C6">
            <w:pPr>
              <w:jc w:val="both"/>
              <w:rPr>
                <w:b/>
                <w:sz w:val="24"/>
                <w:szCs w:val="24"/>
              </w:rPr>
            </w:pPr>
            <w:r w:rsidRPr="003810F4">
              <w:rPr>
                <w:b/>
                <w:sz w:val="24"/>
                <w:szCs w:val="24"/>
              </w:rPr>
              <w:t xml:space="preserve">(iii) fortnightly plans </w:t>
            </w:r>
          </w:p>
          <w:p w:rsidR="00C6595E" w:rsidRPr="003810F4" w:rsidRDefault="00C6595E" w:rsidP="001804C6">
            <w:pPr>
              <w:jc w:val="both"/>
              <w:rPr>
                <w:b/>
                <w:i/>
                <w:sz w:val="24"/>
                <w:szCs w:val="24"/>
                <w:u w:val="single"/>
              </w:rPr>
            </w:pPr>
            <w:r w:rsidRPr="003810F4">
              <w:rPr>
                <w:b/>
                <w:i/>
                <w:sz w:val="24"/>
                <w:szCs w:val="24"/>
                <w:u w:val="single"/>
              </w:rPr>
              <w:t>(using the Primary Planning Tool Software)</w:t>
            </w:r>
          </w:p>
        </w:tc>
      </w:tr>
      <w:tr w:rsidR="00C6595E" w:rsidRPr="003810F4" w:rsidTr="001804C6">
        <w:tc>
          <w:tcPr>
            <w:tcW w:w="3080" w:type="dxa"/>
            <w:shd w:val="clear" w:color="auto" w:fill="D9D9D9" w:themeFill="background1" w:themeFillShade="D9"/>
          </w:tcPr>
          <w:p w:rsidR="00C6595E" w:rsidRPr="003810F4" w:rsidRDefault="00C6595E" w:rsidP="001804C6">
            <w:pPr>
              <w:rPr>
                <w:b/>
                <w:sz w:val="24"/>
                <w:szCs w:val="24"/>
              </w:rPr>
            </w:pPr>
            <w:r w:rsidRPr="003810F4">
              <w:rPr>
                <w:b/>
                <w:sz w:val="24"/>
                <w:szCs w:val="24"/>
              </w:rPr>
              <w:t>September 2016/17</w:t>
            </w:r>
          </w:p>
        </w:tc>
        <w:tc>
          <w:tcPr>
            <w:tcW w:w="3081" w:type="dxa"/>
          </w:tcPr>
          <w:p w:rsidR="00C6595E" w:rsidRPr="003810F4" w:rsidRDefault="00C6595E" w:rsidP="001804C6">
            <w:pPr>
              <w:rPr>
                <w:sz w:val="24"/>
                <w:szCs w:val="24"/>
              </w:rPr>
            </w:pPr>
          </w:p>
        </w:tc>
        <w:tc>
          <w:tcPr>
            <w:tcW w:w="3081" w:type="dxa"/>
          </w:tcPr>
          <w:p w:rsidR="00C6595E" w:rsidRPr="003810F4" w:rsidRDefault="00C6595E" w:rsidP="001804C6">
            <w:pPr>
              <w:pStyle w:val="ListParagraph"/>
              <w:numPr>
                <w:ilvl w:val="0"/>
                <w:numId w:val="1"/>
              </w:numPr>
              <w:rPr>
                <w:sz w:val="24"/>
                <w:szCs w:val="24"/>
              </w:rPr>
            </w:pPr>
            <w:r w:rsidRPr="003810F4">
              <w:rPr>
                <w:sz w:val="24"/>
                <w:szCs w:val="24"/>
              </w:rPr>
              <w:t>SPHE</w:t>
            </w:r>
          </w:p>
          <w:p w:rsidR="00C6595E" w:rsidRPr="003810F4" w:rsidRDefault="00C6595E" w:rsidP="001804C6">
            <w:pPr>
              <w:pStyle w:val="ListParagraph"/>
              <w:numPr>
                <w:ilvl w:val="0"/>
                <w:numId w:val="1"/>
              </w:numPr>
              <w:rPr>
                <w:sz w:val="24"/>
                <w:szCs w:val="24"/>
              </w:rPr>
            </w:pPr>
            <w:r w:rsidRPr="003810F4">
              <w:rPr>
                <w:sz w:val="24"/>
                <w:szCs w:val="24"/>
              </w:rPr>
              <w:t xml:space="preserve">English Oral </w:t>
            </w:r>
          </w:p>
          <w:p w:rsidR="00C6595E" w:rsidRPr="003810F4" w:rsidRDefault="00C6595E" w:rsidP="001804C6">
            <w:pPr>
              <w:pStyle w:val="ListParagraph"/>
              <w:rPr>
                <w:i/>
                <w:sz w:val="24"/>
                <w:szCs w:val="24"/>
              </w:rPr>
            </w:pPr>
            <w:r w:rsidRPr="003810F4">
              <w:rPr>
                <w:i/>
                <w:sz w:val="24"/>
                <w:szCs w:val="24"/>
              </w:rPr>
              <w:t>(junior infants – 2</w:t>
            </w:r>
            <w:r w:rsidRPr="003810F4">
              <w:rPr>
                <w:i/>
                <w:sz w:val="24"/>
                <w:szCs w:val="24"/>
                <w:vertAlign w:val="superscript"/>
              </w:rPr>
              <w:t>nd</w:t>
            </w:r>
            <w:r w:rsidRPr="003810F4">
              <w:rPr>
                <w:i/>
                <w:sz w:val="24"/>
                <w:szCs w:val="24"/>
              </w:rPr>
              <w:t xml:space="preserve"> class)</w:t>
            </w:r>
          </w:p>
          <w:p w:rsidR="00C6595E" w:rsidRPr="003810F4" w:rsidRDefault="00C6595E" w:rsidP="001804C6">
            <w:pPr>
              <w:pStyle w:val="ListParagraph"/>
              <w:numPr>
                <w:ilvl w:val="0"/>
                <w:numId w:val="1"/>
              </w:numPr>
              <w:rPr>
                <w:sz w:val="24"/>
                <w:szCs w:val="24"/>
              </w:rPr>
            </w:pPr>
            <w:r w:rsidRPr="003810F4">
              <w:rPr>
                <w:sz w:val="24"/>
                <w:szCs w:val="24"/>
              </w:rPr>
              <w:t>Irish Oral</w:t>
            </w:r>
          </w:p>
          <w:p w:rsidR="00C6595E" w:rsidRPr="003810F4" w:rsidRDefault="00C6595E" w:rsidP="001804C6">
            <w:pPr>
              <w:pStyle w:val="ListParagraph"/>
              <w:rPr>
                <w:i/>
                <w:sz w:val="24"/>
                <w:szCs w:val="24"/>
              </w:rPr>
            </w:pPr>
            <w:r w:rsidRPr="003810F4">
              <w:rPr>
                <w:i/>
                <w:sz w:val="24"/>
                <w:szCs w:val="24"/>
              </w:rPr>
              <w:t>(junior infants – 2</w:t>
            </w:r>
            <w:r w:rsidRPr="003810F4">
              <w:rPr>
                <w:i/>
                <w:sz w:val="24"/>
                <w:szCs w:val="24"/>
                <w:vertAlign w:val="superscript"/>
              </w:rPr>
              <w:t>nd</w:t>
            </w:r>
            <w:r w:rsidRPr="003810F4">
              <w:rPr>
                <w:i/>
                <w:sz w:val="24"/>
                <w:szCs w:val="24"/>
              </w:rPr>
              <w:t xml:space="preserve"> class)</w:t>
            </w:r>
          </w:p>
        </w:tc>
      </w:tr>
      <w:tr w:rsidR="00C6595E" w:rsidRPr="003810F4" w:rsidTr="001804C6">
        <w:tc>
          <w:tcPr>
            <w:tcW w:w="3080" w:type="dxa"/>
            <w:shd w:val="clear" w:color="auto" w:fill="D9D9D9" w:themeFill="background1" w:themeFillShade="D9"/>
          </w:tcPr>
          <w:p w:rsidR="00C6595E" w:rsidRPr="003810F4" w:rsidRDefault="00C6595E" w:rsidP="001804C6">
            <w:pPr>
              <w:rPr>
                <w:b/>
                <w:sz w:val="24"/>
                <w:szCs w:val="24"/>
              </w:rPr>
            </w:pPr>
            <w:r w:rsidRPr="003810F4">
              <w:rPr>
                <w:b/>
                <w:sz w:val="24"/>
                <w:szCs w:val="24"/>
              </w:rPr>
              <w:t>September 2017/18</w:t>
            </w:r>
          </w:p>
        </w:tc>
        <w:tc>
          <w:tcPr>
            <w:tcW w:w="3081" w:type="dxa"/>
          </w:tcPr>
          <w:p w:rsidR="00C6595E" w:rsidRPr="003810F4" w:rsidRDefault="00C6595E" w:rsidP="001804C6">
            <w:pPr>
              <w:pStyle w:val="ListParagraph"/>
              <w:numPr>
                <w:ilvl w:val="0"/>
                <w:numId w:val="1"/>
              </w:numPr>
              <w:rPr>
                <w:sz w:val="24"/>
                <w:szCs w:val="24"/>
              </w:rPr>
            </w:pPr>
            <w:r w:rsidRPr="003810F4">
              <w:rPr>
                <w:sz w:val="24"/>
                <w:szCs w:val="24"/>
              </w:rPr>
              <w:t>SPHE</w:t>
            </w:r>
          </w:p>
          <w:p w:rsidR="00C6595E" w:rsidRPr="003810F4" w:rsidRDefault="00C6595E" w:rsidP="001804C6">
            <w:pPr>
              <w:pStyle w:val="ListParagraph"/>
              <w:numPr>
                <w:ilvl w:val="0"/>
                <w:numId w:val="1"/>
              </w:numPr>
              <w:rPr>
                <w:sz w:val="24"/>
                <w:szCs w:val="24"/>
              </w:rPr>
            </w:pPr>
            <w:r w:rsidRPr="003810F4">
              <w:rPr>
                <w:sz w:val="24"/>
                <w:szCs w:val="24"/>
              </w:rPr>
              <w:t xml:space="preserve">English Oral </w:t>
            </w:r>
          </w:p>
          <w:p w:rsidR="00C6595E" w:rsidRPr="006720E2" w:rsidRDefault="00C6595E" w:rsidP="001804C6">
            <w:pPr>
              <w:pStyle w:val="ListParagraph"/>
              <w:rPr>
                <w:i/>
                <w:sz w:val="24"/>
                <w:szCs w:val="24"/>
              </w:rPr>
            </w:pPr>
            <w:r w:rsidRPr="006720E2">
              <w:rPr>
                <w:i/>
                <w:sz w:val="24"/>
                <w:szCs w:val="24"/>
              </w:rPr>
              <w:t>(junior infants – 2</w:t>
            </w:r>
            <w:r w:rsidRPr="006720E2">
              <w:rPr>
                <w:i/>
                <w:sz w:val="24"/>
                <w:szCs w:val="24"/>
                <w:vertAlign w:val="superscript"/>
              </w:rPr>
              <w:t>nd</w:t>
            </w:r>
            <w:r w:rsidRPr="006720E2">
              <w:rPr>
                <w:i/>
                <w:sz w:val="24"/>
                <w:szCs w:val="24"/>
              </w:rPr>
              <w:t xml:space="preserve"> class)</w:t>
            </w:r>
          </w:p>
          <w:p w:rsidR="00C6595E" w:rsidRPr="003810F4" w:rsidRDefault="00C6595E" w:rsidP="001804C6">
            <w:pPr>
              <w:pStyle w:val="ListParagraph"/>
              <w:numPr>
                <w:ilvl w:val="0"/>
                <w:numId w:val="1"/>
              </w:numPr>
              <w:rPr>
                <w:sz w:val="24"/>
                <w:szCs w:val="24"/>
              </w:rPr>
            </w:pPr>
            <w:r w:rsidRPr="003810F4">
              <w:rPr>
                <w:sz w:val="24"/>
                <w:szCs w:val="24"/>
              </w:rPr>
              <w:t>Irish Oral</w:t>
            </w:r>
          </w:p>
          <w:p w:rsidR="00C6595E" w:rsidRPr="006720E2" w:rsidRDefault="00C6595E" w:rsidP="001804C6">
            <w:pPr>
              <w:pStyle w:val="ListParagraph"/>
              <w:rPr>
                <w:i/>
                <w:sz w:val="24"/>
                <w:szCs w:val="24"/>
              </w:rPr>
            </w:pPr>
            <w:r w:rsidRPr="006720E2">
              <w:rPr>
                <w:i/>
                <w:sz w:val="24"/>
                <w:szCs w:val="24"/>
              </w:rPr>
              <w:t>(junior infants – 2</w:t>
            </w:r>
            <w:r w:rsidRPr="006720E2">
              <w:rPr>
                <w:i/>
                <w:sz w:val="24"/>
                <w:szCs w:val="24"/>
                <w:vertAlign w:val="superscript"/>
              </w:rPr>
              <w:t>nd</w:t>
            </w:r>
            <w:r w:rsidRPr="006720E2">
              <w:rPr>
                <w:i/>
                <w:sz w:val="24"/>
                <w:szCs w:val="24"/>
              </w:rPr>
              <w:t xml:space="preserve"> class)</w:t>
            </w:r>
          </w:p>
        </w:tc>
        <w:tc>
          <w:tcPr>
            <w:tcW w:w="3081" w:type="dxa"/>
          </w:tcPr>
          <w:p w:rsidR="00C6595E" w:rsidRPr="003810F4" w:rsidRDefault="00C6595E" w:rsidP="001804C6">
            <w:pPr>
              <w:pStyle w:val="ListParagraph"/>
              <w:numPr>
                <w:ilvl w:val="0"/>
                <w:numId w:val="1"/>
              </w:numPr>
              <w:rPr>
                <w:sz w:val="24"/>
                <w:szCs w:val="24"/>
              </w:rPr>
            </w:pPr>
            <w:r w:rsidRPr="003810F4">
              <w:rPr>
                <w:sz w:val="24"/>
                <w:szCs w:val="24"/>
              </w:rPr>
              <w:t xml:space="preserve">Maths </w:t>
            </w:r>
          </w:p>
          <w:p w:rsidR="00C6595E" w:rsidRPr="003810F4" w:rsidRDefault="00C6595E" w:rsidP="001804C6">
            <w:pPr>
              <w:pStyle w:val="ListParagraph"/>
              <w:numPr>
                <w:ilvl w:val="0"/>
                <w:numId w:val="1"/>
              </w:numPr>
              <w:rPr>
                <w:sz w:val="24"/>
                <w:szCs w:val="24"/>
              </w:rPr>
            </w:pPr>
            <w:r w:rsidRPr="003810F4">
              <w:rPr>
                <w:sz w:val="24"/>
                <w:szCs w:val="24"/>
              </w:rPr>
              <w:t xml:space="preserve">English Reading and Writing </w:t>
            </w:r>
          </w:p>
          <w:p w:rsidR="00C6595E" w:rsidRPr="003810F4" w:rsidRDefault="00C6595E" w:rsidP="001804C6">
            <w:pPr>
              <w:pStyle w:val="ListParagraph"/>
              <w:rPr>
                <w:i/>
                <w:sz w:val="24"/>
                <w:szCs w:val="24"/>
              </w:rPr>
            </w:pPr>
            <w:r w:rsidRPr="003810F4">
              <w:rPr>
                <w:i/>
                <w:sz w:val="24"/>
                <w:szCs w:val="24"/>
              </w:rPr>
              <w:t>(junior infants – 2</w:t>
            </w:r>
            <w:r w:rsidRPr="003810F4">
              <w:rPr>
                <w:i/>
                <w:sz w:val="24"/>
                <w:szCs w:val="24"/>
                <w:vertAlign w:val="superscript"/>
              </w:rPr>
              <w:t>nd</w:t>
            </w:r>
            <w:r w:rsidRPr="003810F4">
              <w:rPr>
                <w:i/>
                <w:sz w:val="24"/>
                <w:szCs w:val="24"/>
              </w:rPr>
              <w:t xml:space="preserve"> class)</w:t>
            </w:r>
          </w:p>
          <w:p w:rsidR="00C6595E" w:rsidRPr="003810F4" w:rsidRDefault="00C6595E" w:rsidP="001804C6">
            <w:pPr>
              <w:pStyle w:val="ListParagraph"/>
              <w:numPr>
                <w:ilvl w:val="0"/>
                <w:numId w:val="2"/>
              </w:numPr>
              <w:rPr>
                <w:sz w:val="24"/>
                <w:szCs w:val="24"/>
              </w:rPr>
            </w:pPr>
            <w:r w:rsidRPr="003810F4">
              <w:rPr>
                <w:sz w:val="24"/>
                <w:szCs w:val="24"/>
              </w:rPr>
              <w:t xml:space="preserve">Irish Reading and Writing </w:t>
            </w:r>
          </w:p>
          <w:p w:rsidR="00C6595E" w:rsidRPr="003810F4" w:rsidRDefault="00C6595E" w:rsidP="001804C6">
            <w:pPr>
              <w:pStyle w:val="ListParagraph"/>
              <w:rPr>
                <w:i/>
                <w:sz w:val="24"/>
                <w:szCs w:val="24"/>
              </w:rPr>
            </w:pPr>
            <w:r w:rsidRPr="003810F4">
              <w:rPr>
                <w:i/>
                <w:sz w:val="24"/>
                <w:szCs w:val="24"/>
              </w:rPr>
              <w:t>(junior infants – 2</w:t>
            </w:r>
            <w:r w:rsidRPr="003810F4">
              <w:rPr>
                <w:i/>
                <w:sz w:val="24"/>
                <w:szCs w:val="24"/>
                <w:vertAlign w:val="superscript"/>
              </w:rPr>
              <w:t>nd</w:t>
            </w:r>
            <w:r w:rsidRPr="003810F4">
              <w:rPr>
                <w:i/>
                <w:sz w:val="24"/>
                <w:szCs w:val="24"/>
              </w:rPr>
              <w:t xml:space="preserve"> class)</w:t>
            </w:r>
          </w:p>
        </w:tc>
      </w:tr>
      <w:tr w:rsidR="00C6595E" w:rsidRPr="003810F4" w:rsidTr="001804C6">
        <w:tc>
          <w:tcPr>
            <w:tcW w:w="3080" w:type="dxa"/>
            <w:shd w:val="clear" w:color="auto" w:fill="D9D9D9" w:themeFill="background1" w:themeFillShade="D9"/>
          </w:tcPr>
          <w:p w:rsidR="00C6595E" w:rsidRPr="003810F4" w:rsidRDefault="00C6595E" w:rsidP="001804C6">
            <w:pPr>
              <w:rPr>
                <w:b/>
                <w:sz w:val="24"/>
                <w:szCs w:val="24"/>
              </w:rPr>
            </w:pPr>
            <w:r w:rsidRPr="003810F4">
              <w:rPr>
                <w:b/>
                <w:sz w:val="24"/>
                <w:szCs w:val="24"/>
              </w:rPr>
              <w:t>September 2018/2019</w:t>
            </w:r>
          </w:p>
        </w:tc>
        <w:tc>
          <w:tcPr>
            <w:tcW w:w="3081" w:type="dxa"/>
          </w:tcPr>
          <w:p w:rsidR="00C6595E" w:rsidRPr="003810F4" w:rsidRDefault="00C6595E" w:rsidP="001804C6">
            <w:pPr>
              <w:pStyle w:val="ListParagraph"/>
              <w:numPr>
                <w:ilvl w:val="0"/>
                <w:numId w:val="1"/>
              </w:numPr>
              <w:rPr>
                <w:sz w:val="24"/>
                <w:szCs w:val="24"/>
              </w:rPr>
            </w:pPr>
            <w:r w:rsidRPr="003810F4">
              <w:rPr>
                <w:sz w:val="24"/>
                <w:szCs w:val="24"/>
              </w:rPr>
              <w:t xml:space="preserve">Maths </w:t>
            </w:r>
          </w:p>
          <w:p w:rsidR="00C6595E" w:rsidRPr="003810F4" w:rsidRDefault="00C6595E" w:rsidP="001804C6">
            <w:pPr>
              <w:pStyle w:val="ListParagraph"/>
              <w:numPr>
                <w:ilvl w:val="0"/>
                <w:numId w:val="1"/>
              </w:numPr>
              <w:rPr>
                <w:sz w:val="24"/>
                <w:szCs w:val="24"/>
              </w:rPr>
            </w:pPr>
            <w:r w:rsidRPr="003810F4">
              <w:rPr>
                <w:sz w:val="24"/>
                <w:szCs w:val="24"/>
              </w:rPr>
              <w:t xml:space="preserve">English Reading and Writing </w:t>
            </w:r>
          </w:p>
          <w:p w:rsidR="00C6595E" w:rsidRPr="006720E2" w:rsidRDefault="00C6595E" w:rsidP="001804C6">
            <w:pPr>
              <w:pStyle w:val="ListParagraph"/>
              <w:rPr>
                <w:i/>
                <w:sz w:val="24"/>
                <w:szCs w:val="24"/>
              </w:rPr>
            </w:pPr>
            <w:r w:rsidRPr="006720E2">
              <w:rPr>
                <w:i/>
                <w:sz w:val="24"/>
                <w:szCs w:val="24"/>
              </w:rPr>
              <w:t>(junior infants – 2</w:t>
            </w:r>
            <w:r w:rsidRPr="006720E2">
              <w:rPr>
                <w:i/>
                <w:sz w:val="24"/>
                <w:szCs w:val="24"/>
                <w:vertAlign w:val="superscript"/>
              </w:rPr>
              <w:t>nd</w:t>
            </w:r>
            <w:r w:rsidRPr="006720E2">
              <w:rPr>
                <w:i/>
                <w:sz w:val="24"/>
                <w:szCs w:val="24"/>
              </w:rPr>
              <w:t xml:space="preserve"> class)</w:t>
            </w:r>
          </w:p>
          <w:p w:rsidR="00C6595E" w:rsidRPr="003810F4" w:rsidRDefault="00C6595E" w:rsidP="001804C6">
            <w:pPr>
              <w:pStyle w:val="ListParagraph"/>
              <w:numPr>
                <w:ilvl w:val="0"/>
                <w:numId w:val="2"/>
              </w:numPr>
              <w:rPr>
                <w:sz w:val="24"/>
                <w:szCs w:val="24"/>
              </w:rPr>
            </w:pPr>
            <w:r w:rsidRPr="003810F4">
              <w:rPr>
                <w:sz w:val="24"/>
                <w:szCs w:val="24"/>
              </w:rPr>
              <w:t xml:space="preserve">Irish Reading and Writing </w:t>
            </w:r>
          </w:p>
          <w:p w:rsidR="00C6595E" w:rsidRPr="006720E2" w:rsidRDefault="00C6595E" w:rsidP="001804C6">
            <w:pPr>
              <w:pStyle w:val="ListParagraph"/>
              <w:rPr>
                <w:i/>
                <w:sz w:val="24"/>
                <w:szCs w:val="24"/>
              </w:rPr>
            </w:pPr>
            <w:r w:rsidRPr="006720E2">
              <w:rPr>
                <w:i/>
                <w:sz w:val="24"/>
                <w:szCs w:val="24"/>
              </w:rPr>
              <w:t>(junior infants – 2</w:t>
            </w:r>
            <w:r w:rsidRPr="006720E2">
              <w:rPr>
                <w:i/>
                <w:sz w:val="24"/>
                <w:szCs w:val="24"/>
                <w:vertAlign w:val="superscript"/>
              </w:rPr>
              <w:t>nd</w:t>
            </w:r>
            <w:r w:rsidRPr="006720E2">
              <w:rPr>
                <w:i/>
                <w:sz w:val="24"/>
                <w:szCs w:val="24"/>
              </w:rPr>
              <w:t xml:space="preserve"> class)</w:t>
            </w:r>
          </w:p>
        </w:tc>
        <w:tc>
          <w:tcPr>
            <w:tcW w:w="3081" w:type="dxa"/>
          </w:tcPr>
          <w:p w:rsidR="00C6595E" w:rsidRPr="003810F4" w:rsidRDefault="00C6595E" w:rsidP="001804C6">
            <w:pPr>
              <w:pStyle w:val="ListParagraph"/>
              <w:numPr>
                <w:ilvl w:val="0"/>
                <w:numId w:val="1"/>
              </w:numPr>
              <w:rPr>
                <w:sz w:val="24"/>
                <w:szCs w:val="24"/>
              </w:rPr>
            </w:pPr>
            <w:r w:rsidRPr="003810F4">
              <w:rPr>
                <w:sz w:val="24"/>
                <w:szCs w:val="24"/>
              </w:rPr>
              <w:t xml:space="preserve">English Oral, Reading and Writing </w:t>
            </w:r>
          </w:p>
          <w:p w:rsidR="00C6595E" w:rsidRPr="006720E2" w:rsidRDefault="00C6595E" w:rsidP="001804C6">
            <w:pPr>
              <w:pStyle w:val="ListParagraph"/>
              <w:rPr>
                <w:i/>
                <w:sz w:val="24"/>
                <w:szCs w:val="24"/>
              </w:rPr>
            </w:pPr>
            <w:r w:rsidRPr="006720E2">
              <w:rPr>
                <w:i/>
                <w:sz w:val="24"/>
                <w:szCs w:val="24"/>
              </w:rPr>
              <w:t>(3</w:t>
            </w:r>
            <w:r w:rsidRPr="006720E2">
              <w:rPr>
                <w:i/>
                <w:sz w:val="24"/>
                <w:szCs w:val="24"/>
                <w:vertAlign w:val="superscript"/>
              </w:rPr>
              <w:t>rd</w:t>
            </w:r>
            <w:r w:rsidRPr="006720E2">
              <w:rPr>
                <w:i/>
                <w:sz w:val="24"/>
                <w:szCs w:val="24"/>
              </w:rPr>
              <w:t xml:space="preserve"> – 6</w:t>
            </w:r>
            <w:r w:rsidRPr="006720E2">
              <w:rPr>
                <w:i/>
                <w:sz w:val="24"/>
                <w:szCs w:val="24"/>
                <w:vertAlign w:val="superscript"/>
              </w:rPr>
              <w:t>th</w:t>
            </w:r>
            <w:r w:rsidRPr="006720E2">
              <w:rPr>
                <w:i/>
                <w:sz w:val="24"/>
                <w:szCs w:val="24"/>
              </w:rPr>
              <w:t xml:space="preserve"> class)</w:t>
            </w:r>
          </w:p>
          <w:p w:rsidR="00C6595E" w:rsidRPr="003810F4" w:rsidRDefault="00C6595E" w:rsidP="001804C6">
            <w:pPr>
              <w:pStyle w:val="ListParagraph"/>
              <w:numPr>
                <w:ilvl w:val="0"/>
                <w:numId w:val="2"/>
              </w:numPr>
              <w:rPr>
                <w:sz w:val="24"/>
                <w:szCs w:val="24"/>
              </w:rPr>
            </w:pPr>
            <w:r w:rsidRPr="003810F4">
              <w:rPr>
                <w:sz w:val="24"/>
                <w:szCs w:val="24"/>
              </w:rPr>
              <w:t xml:space="preserve">Irish Oral, Reading and Writing </w:t>
            </w:r>
          </w:p>
          <w:p w:rsidR="00C6595E" w:rsidRPr="006720E2" w:rsidRDefault="00C6595E" w:rsidP="001804C6">
            <w:pPr>
              <w:pStyle w:val="ListParagraph"/>
              <w:rPr>
                <w:i/>
                <w:sz w:val="24"/>
                <w:szCs w:val="24"/>
              </w:rPr>
            </w:pPr>
            <w:r w:rsidRPr="006720E2">
              <w:rPr>
                <w:i/>
                <w:sz w:val="24"/>
                <w:szCs w:val="24"/>
              </w:rPr>
              <w:t>(3</w:t>
            </w:r>
            <w:r w:rsidRPr="006720E2">
              <w:rPr>
                <w:i/>
                <w:sz w:val="24"/>
                <w:szCs w:val="24"/>
                <w:vertAlign w:val="superscript"/>
              </w:rPr>
              <w:t>rd</w:t>
            </w:r>
            <w:r w:rsidRPr="006720E2">
              <w:rPr>
                <w:i/>
                <w:sz w:val="24"/>
                <w:szCs w:val="24"/>
              </w:rPr>
              <w:t xml:space="preserve"> – 6</w:t>
            </w:r>
            <w:r w:rsidRPr="006720E2">
              <w:rPr>
                <w:i/>
                <w:sz w:val="24"/>
                <w:szCs w:val="24"/>
                <w:vertAlign w:val="superscript"/>
              </w:rPr>
              <w:t>th</w:t>
            </w:r>
            <w:r w:rsidRPr="006720E2">
              <w:rPr>
                <w:i/>
                <w:sz w:val="24"/>
                <w:szCs w:val="24"/>
              </w:rPr>
              <w:t xml:space="preserve"> class)</w:t>
            </w:r>
          </w:p>
        </w:tc>
      </w:tr>
      <w:tr w:rsidR="00C6595E" w:rsidRPr="003810F4" w:rsidTr="001804C6">
        <w:tc>
          <w:tcPr>
            <w:tcW w:w="3080" w:type="dxa"/>
            <w:shd w:val="clear" w:color="auto" w:fill="D9D9D9" w:themeFill="background1" w:themeFillShade="D9"/>
          </w:tcPr>
          <w:p w:rsidR="00C6595E" w:rsidRPr="003810F4" w:rsidRDefault="00C6595E" w:rsidP="001804C6">
            <w:pPr>
              <w:rPr>
                <w:b/>
                <w:sz w:val="24"/>
                <w:szCs w:val="24"/>
              </w:rPr>
            </w:pPr>
            <w:r w:rsidRPr="003810F4">
              <w:rPr>
                <w:b/>
                <w:sz w:val="24"/>
                <w:szCs w:val="24"/>
              </w:rPr>
              <w:t>September 2019/2020</w:t>
            </w:r>
          </w:p>
        </w:tc>
        <w:tc>
          <w:tcPr>
            <w:tcW w:w="3081" w:type="dxa"/>
          </w:tcPr>
          <w:p w:rsidR="00C6595E" w:rsidRPr="003810F4" w:rsidRDefault="00C6595E" w:rsidP="001804C6">
            <w:pPr>
              <w:pStyle w:val="ListParagraph"/>
              <w:numPr>
                <w:ilvl w:val="0"/>
                <w:numId w:val="1"/>
              </w:numPr>
              <w:rPr>
                <w:sz w:val="24"/>
                <w:szCs w:val="24"/>
              </w:rPr>
            </w:pPr>
            <w:r w:rsidRPr="003810F4">
              <w:rPr>
                <w:sz w:val="24"/>
                <w:szCs w:val="24"/>
              </w:rPr>
              <w:t xml:space="preserve">English Oral, Reading and Writing </w:t>
            </w:r>
          </w:p>
          <w:p w:rsidR="00C6595E" w:rsidRPr="006720E2" w:rsidRDefault="00C6595E" w:rsidP="001804C6">
            <w:pPr>
              <w:pStyle w:val="ListParagraph"/>
              <w:rPr>
                <w:i/>
                <w:sz w:val="24"/>
                <w:szCs w:val="24"/>
              </w:rPr>
            </w:pPr>
            <w:r w:rsidRPr="006720E2">
              <w:rPr>
                <w:i/>
                <w:sz w:val="24"/>
                <w:szCs w:val="24"/>
              </w:rPr>
              <w:t>(3</w:t>
            </w:r>
            <w:r w:rsidRPr="006720E2">
              <w:rPr>
                <w:i/>
                <w:sz w:val="24"/>
                <w:szCs w:val="24"/>
                <w:vertAlign w:val="superscript"/>
              </w:rPr>
              <w:t>rd</w:t>
            </w:r>
            <w:r w:rsidRPr="006720E2">
              <w:rPr>
                <w:i/>
                <w:sz w:val="24"/>
                <w:szCs w:val="24"/>
              </w:rPr>
              <w:t xml:space="preserve"> – 6</w:t>
            </w:r>
            <w:r w:rsidRPr="006720E2">
              <w:rPr>
                <w:i/>
                <w:sz w:val="24"/>
                <w:szCs w:val="24"/>
                <w:vertAlign w:val="superscript"/>
              </w:rPr>
              <w:t>th</w:t>
            </w:r>
            <w:r w:rsidRPr="006720E2">
              <w:rPr>
                <w:i/>
                <w:sz w:val="24"/>
                <w:szCs w:val="24"/>
              </w:rPr>
              <w:t xml:space="preserve"> class)</w:t>
            </w:r>
          </w:p>
          <w:p w:rsidR="00C6595E" w:rsidRPr="003810F4" w:rsidRDefault="00C6595E" w:rsidP="001804C6">
            <w:pPr>
              <w:pStyle w:val="ListParagraph"/>
              <w:numPr>
                <w:ilvl w:val="0"/>
                <w:numId w:val="2"/>
              </w:numPr>
              <w:rPr>
                <w:sz w:val="24"/>
                <w:szCs w:val="24"/>
              </w:rPr>
            </w:pPr>
            <w:r w:rsidRPr="003810F4">
              <w:rPr>
                <w:sz w:val="24"/>
                <w:szCs w:val="24"/>
              </w:rPr>
              <w:t xml:space="preserve">Irish Oral, Reading and Writing </w:t>
            </w:r>
          </w:p>
          <w:p w:rsidR="00C6595E" w:rsidRPr="006720E2" w:rsidRDefault="00C6595E" w:rsidP="001804C6">
            <w:pPr>
              <w:pStyle w:val="ListParagraph"/>
              <w:rPr>
                <w:i/>
                <w:sz w:val="24"/>
                <w:szCs w:val="24"/>
              </w:rPr>
            </w:pPr>
            <w:r w:rsidRPr="006720E2">
              <w:rPr>
                <w:i/>
                <w:sz w:val="24"/>
                <w:szCs w:val="24"/>
              </w:rPr>
              <w:t>(3</w:t>
            </w:r>
            <w:r w:rsidRPr="006720E2">
              <w:rPr>
                <w:i/>
                <w:sz w:val="24"/>
                <w:szCs w:val="24"/>
                <w:vertAlign w:val="superscript"/>
              </w:rPr>
              <w:t>rd</w:t>
            </w:r>
            <w:r w:rsidRPr="006720E2">
              <w:rPr>
                <w:i/>
                <w:sz w:val="24"/>
                <w:szCs w:val="24"/>
              </w:rPr>
              <w:t xml:space="preserve"> – 6</w:t>
            </w:r>
            <w:r w:rsidRPr="006720E2">
              <w:rPr>
                <w:i/>
                <w:sz w:val="24"/>
                <w:szCs w:val="24"/>
                <w:vertAlign w:val="superscript"/>
              </w:rPr>
              <w:t>th</w:t>
            </w:r>
            <w:r w:rsidRPr="006720E2">
              <w:rPr>
                <w:i/>
                <w:sz w:val="24"/>
                <w:szCs w:val="24"/>
              </w:rPr>
              <w:t xml:space="preserve"> class)</w:t>
            </w:r>
          </w:p>
        </w:tc>
        <w:tc>
          <w:tcPr>
            <w:tcW w:w="3081" w:type="dxa"/>
          </w:tcPr>
          <w:p w:rsidR="00C6595E" w:rsidRPr="003810F4" w:rsidRDefault="00C6595E" w:rsidP="001804C6">
            <w:pPr>
              <w:pStyle w:val="ListParagraph"/>
              <w:numPr>
                <w:ilvl w:val="0"/>
                <w:numId w:val="2"/>
              </w:numPr>
              <w:rPr>
                <w:sz w:val="24"/>
                <w:szCs w:val="24"/>
              </w:rPr>
            </w:pPr>
            <w:r w:rsidRPr="003810F4">
              <w:rPr>
                <w:sz w:val="24"/>
                <w:szCs w:val="24"/>
              </w:rPr>
              <w:t>Subject X</w:t>
            </w:r>
          </w:p>
        </w:tc>
      </w:tr>
      <w:tr w:rsidR="00C6595E" w:rsidRPr="003810F4" w:rsidTr="001804C6">
        <w:tc>
          <w:tcPr>
            <w:tcW w:w="3080" w:type="dxa"/>
            <w:shd w:val="clear" w:color="auto" w:fill="D9D9D9" w:themeFill="background1" w:themeFillShade="D9"/>
          </w:tcPr>
          <w:p w:rsidR="00C6595E" w:rsidRPr="003810F4" w:rsidRDefault="00C6595E" w:rsidP="001804C6">
            <w:pPr>
              <w:rPr>
                <w:b/>
                <w:sz w:val="24"/>
                <w:szCs w:val="24"/>
              </w:rPr>
            </w:pPr>
            <w:r w:rsidRPr="003810F4">
              <w:rPr>
                <w:b/>
                <w:sz w:val="24"/>
                <w:szCs w:val="24"/>
              </w:rPr>
              <w:t>September 2020/2021</w:t>
            </w:r>
          </w:p>
        </w:tc>
        <w:tc>
          <w:tcPr>
            <w:tcW w:w="3081" w:type="dxa"/>
          </w:tcPr>
          <w:p w:rsidR="00C6595E" w:rsidRDefault="00C6595E" w:rsidP="001804C6">
            <w:pPr>
              <w:pStyle w:val="ListParagraph"/>
              <w:numPr>
                <w:ilvl w:val="0"/>
                <w:numId w:val="2"/>
              </w:numPr>
              <w:rPr>
                <w:sz w:val="24"/>
                <w:szCs w:val="24"/>
              </w:rPr>
            </w:pPr>
            <w:r w:rsidRPr="003810F4">
              <w:rPr>
                <w:sz w:val="24"/>
                <w:szCs w:val="24"/>
              </w:rPr>
              <w:t>Subject X</w:t>
            </w:r>
          </w:p>
          <w:p w:rsidR="00C6595E" w:rsidRPr="003810F4" w:rsidRDefault="00C6595E" w:rsidP="001804C6">
            <w:pPr>
              <w:pStyle w:val="ListParagraph"/>
              <w:numPr>
                <w:ilvl w:val="0"/>
                <w:numId w:val="2"/>
              </w:numPr>
              <w:rPr>
                <w:sz w:val="24"/>
                <w:szCs w:val="24"/>
              </w:rPr>
            </w:pPr>
          </w:p>
        </w:tc>
        <w:tc>
          <w:tcPr>
            <w:tcW w:w="3081" w:type="dxa"/>
          </w:tcPr>
          <w:p w:rsidR="00C6595E" w:rsidRPr="003810F4" w:rsidRDefault="00C6595E" w:rsidP="001804C6">
            <w:pPr>
              <w:pStyle w:val="ListParagraph"/>
              <w:numPr>
                <w:ilvl w:val="0"/>
                <w:numId w:val="2"/>
              </w:numPr>
              <w:rPr>
                <w:sz w:val="24"/>
                <w:szCs w:val="24"/>
              </w:rPr>
            </w:pPr>
            <w:r w:rsidRPr="003810F4">
              <w:rPr>
                <w:sz w:val="24"/>
                <w:szCs w:val="24"/>
              </w:rPr>
              <w:t>Subject Y</w:t>
            </w:r>
          </w:p>
        </w:tc>
      </w:tr>
      <w:tr w:rsidR="00C6595E" w:rsidRPr="003810F4" w:rsidTr="001804C6">
        <w:tc>
          <w:tcPr>
            <w:tcW w:w="3080" w:type="dxa"/>
            <w:shd w:val="clear" w:color="auto" w:fill="D9D9D9" w:themeFill="background1" w:themeFillShade="D9"/>
          </w:tcPr>
          <w:p w:rsidR="00C6595E" w:rsidRPr="003810F4" w:rsidRDefault="00C6595E" w:rsidP="001804C6">
            <w:pPr>
              <w:rPr>
                <w:b/>
                <w:sz w:val="24"/>
                <w:szCs w:val="24"/>
              </w:rPr>
            </w:pPr>
            <w:r w:rsidRPr="003810F4">
              <w:rPr>
                <w:b/>
                <w:sz w:val="24"/>
                <w:szCs w:val="24"/>
              </w:rPr>
              <w:t>September 2012/2022</w:t>
            </w:r>
          </w:p>
        </w:tc>
        <w:tc>
          <w:tcPr>
            <w:tcW w:w="3081" w:type="dxa"/>
          </w:tcPr>
          <w:p w:rsidR="00C6595E" w:rsidRPr="003810F4" w:rsidRDefault="00C6595E" w:rsidP="001804C6">
            <w:pPr>
              <w:pStyle w:val="ListParagraph"/>
              <w:numPr>
                <w:ilvl w:val="0"/>
                <w:numId w:val="3"/>
              </w:numPr>
              <w:rPr>
                <w:sz w:val="24"/>
                <w:szCs w:val="24"/>
              </w:rPr>
            </w:pPr>
            <w:r w:rsidRPr="003810F4">
              <w:rPr>
                <w:sz w:val="24"/>
                <w:szCs w:val="24"/>
              </w:rPr>
              <w:t>Subject Y</w:t>
            </w:r>
          </w:p>
        </w:tc>
        <w:tc>
          <w:tcPr>
            <w:tcW w:w="3081" w:type="dxa"/>
          </w:tcPr>
          <w:p w:rsidR="00C6595E" w:rsidRDefault="00C6595E" w:rsidP="001804C6">
            <w:pPr>
              <w:pStyle w:val="ListParagraph"/>
              <w:numPr>
                <w:ilvl w:val="0"/>
                <w:numId w:val="3"/>
              </w:numPr>
              <w:rPr>
                <w:sz w:val="24"/>
                <w:szCs w:val="24"/>
              </w:rPr>
            </w:pPr>
            <w:r w:rsidRPr="003810F4">
              <w:rPr>
                <w:sz w:val="24"/>
                <w:szCs w:val="24"/>
              </w:rPr>
              <w:t>Subject Z etc........</w:t>
            </w:r>
          </w:p>
          <w:p w:rsidR="00C6595E" w:rsidRPr="003810F4" w:rsidRDefault="00C6595E" w:rsidP="001804C6">
            <w:pPr>
              <w:pStyle w:val="ListParagraph"/>
              <w:rPr>
                <w:sz w:val="24"/>
                <w:szCs w:val="24"/>
              </w:rPr>
            </w:pPr>
          </w:p>
        </w:tc>
      </w:tr>
    </w:tbl>
    <w:p w:rsidR="00C6595E" w:rsidRDefault="00C6595E"/>
    <w:p w:rsidR="00AC4E8C" w:rsidRDefault="00AC4E8C"/>
    <w:p w:rsidR="00AC4E8C" w:rsidRDefault="00AC4E8C"/>
    <w:p w:rsidR="00C6595E" w:rsidRDefault="00C6595E" w:rsidP="00C6595E">
      <w:pPr>
        <w:jc w:val="center"/>
        <w:rPr>
          <w:b/>
        </w:rPr>
      </w:pPr>
      <w:r w:rsidRPr="00C6595E">
        <w:rPr>
          <w:b/>
        </w:rPr>
        <w:lastRenderedPageBreak/>
        <w:t>Three Year Policy Review Cycle</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‘A’</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2014, 2017, 2020, 2023, 2026, 2029, 2032, 2035 etc.</w:t>
      </w:r>
    </w:p>
    <w:p w:rsidR="00C6595E" w:rsidRDefault="00C6595E" w:rsidP="00C6595E">
      <w:pPr>
        <w:autoSpaceDE w:val="0"/>
        <w:autoSpaceDN w:val="0"/>
        <w:adjustRightInd w:val="0"/>
        <w:jc w:val="center"/>
        <w:rPr>
          <w:rFonts w:ascii="Verdana" w:eastAsia="Calibri" w:hAnsi="Verdana" w:cs="Times-BoldItalic"/>
          <w:b/>
          <w:bCs/>
          <w:iCs/>
        </w:rPr>
      </w:pP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Supervision policy</w:t>
      </w:r>
    </w:p>
    <w:p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
          <w:bCs/>
          <w:iCs/>
        </w:rPr>
      </w:pPr>
      <w:r>
        <w:rPr>
          <w:rFonts w:ascii="Verdana" w:eastAsia="Calibri" w:hAnsi="Verdana" w:cs="Times-BoldItalic"/>
          <w:bCs/>
          <w:iCs/>
        </w:rPr>
        <w:t>Attendance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Code of behaviour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Commercialism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Complaints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EPV days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Mobile phone and electronic devices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Party invitation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Safety statement</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accident and first aid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Substance use policy</w:t>
      </w:r>
    </w:p>
    <w:p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 xml:space="preserve">Acceptable Internet Use policy </w:t>
      </w:r>
    </w:p>
    <w:p w:rsidR="00C6595E" w:rsidRDefault="00C6595E"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AC4E8C" w:rsidRDefault="00AC4E8C" w:rsidP="00C6595E">
      <w:pPr>
        <w:jc w:val="center"/>
        <w:rPr>
          <w:b/>
        </w:rPr>
      </w:pP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‘B’</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2015, 2018, 2021, 2024, 2027, 2030, 2033, 2036 etc.</w:t>
      </w:r>
    </w:p>
    <w:p w:rsidR="00C6595E" w:rsidRDefault="00C6595E" w:rsidP="00C6595E">
      <w:pPr>
        <w:autoSpaceDE w:val="0"/>
        <w:autoSpaceDN w:val="0"/>
        <w:adjustRightInd w:val="0"/>
        <w:jc w:val="center"/>
        <w:rPr>
          <w:rFonts w:ascii="Verdana" w:eastAsia="Calibri" w:hAnsi="Verdana" w:cs="Times-BoldItalic"/>
          <w:b/>
          <w:bCs/>
          <w:iCs/>
        </w:rPr>
      </w:pP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Administration of medicines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Work experience / Teaching practice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 Learning language support and resource teaching (support teaching)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CCTV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Custody / access / separation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Class and classroom allocation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Data protection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Education management software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Exemption from Irish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transport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Special needs assistant policy</w:t>
      </w:r>
    </w:p>
    <w:p w:rsidR="00C6595E" w:rsidRDefault="00C6595E" w:rsidP="00C6595E">
      <w:pPr>
        <w:autoSpaceDE w:val="0"/>
        <w:autoSpaceDN w:val="0"/>
        <w:adjustRightInd w:val="0"/>
        <w:spacing w:line="360" w:lineRule="auto"/>
        <w:rPr>
          <w:rFonts w:ascii="Verdana" w:eastAsia="Calibri" w:hAnsi="Verdana" w:cs="Times-BoldItalic"/>
          <w:bCs/>
          <w:iCs/>
        </w:rPr>
      </w:pPr>
    </w:p>
    <w:p w:rsidR="00C6595E" w:rsidRDefault="00C6595E"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‘C’</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2016, 2019, 2022, 2025, 2028, 2031, 2034, 2037 etc.</w:t>
      </w:r>
    </w:p>
    <w:p w:rsidR="00C6595E" w:rsidRDefault="00C6595E" w:rsidP="00C6595E">
      <w:pPr>
        <w:autoSpaceDE w:val="0"/>
        <w:autoSpaceDN w:val="0"/>
        <w:adjustRightInd w:val="0"/>
        <w:jc w:val="center"/>
        <w:rPr>
          <w:rFonts w:ascii="Verdana" w:eastAsia="Calibri" w:hAnsi="Verdana" w:cs="Times-BoldItalic"/>
          <w:b/>
          <w:bCs/>
          <w:iCs/>
        </w:rPr>
      </w:pP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Admissions and enrolment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RSE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SPHE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Assessment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Book rental scheme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Parents as partners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Use of school premises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Assistive Technology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Prefect policy</w:t>
      </w:r>
    </w:p>
    <w:p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Whistle Blower policy</w:t>
      </w:r>
    </w:p>
    <w:p w:rsidR="00C6595E" w:rsidRDefault="00C6595E"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AC4E8C" w:rsidRDefault="00AC4E8C" w:rsidP="00C6595E">
      <w:pPr>
        <w:autoSpaceDE w:val="0"/>
        <w:autoSpaceDN w:val="0"/>
        <w:adjustRightInd w:val="0"/>
        <w:spacing w:line="360" w:lineRule="auto"/>
        <w:rPr>
          <w:rFonts w:ascii="Verdana" w:eastAsia="Calibri" w:hAnsi="Verdana" w:cs="Times-BoldItalic"/>
          <w:bCs/>
          <w:iCs/>
        </w:rPr>
      </w:pP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‘D’</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2017, 2020, 2023, 2026, 2029, 2032, 2035, 2038 etc.</w:t>
      </w: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‘E’</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2018, 2021, 2024, 2027, 2030, 2033, 2036, 2039 etc.</w:t>
      </w: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‘F’</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AC4E8C" w:rsidRDefault="00AC4E8C" w:rsidP="00AC4E8C">
      <w:pPr>
        <w:autoSpaceDE w:val="0"/>
        <w:autoSpaceDN w:val="0"/>
        <w:adjustRightInd w:val="0"/>
        <w:jc w:val="center"/>
        <w:rPr>
          <w:rFonts w:ascii="Verdana" w:eastAsia="Calibri" w:hAnsi="Verdana" w:cs="Times-BoldItalic"/>
          <w:b/>
          <w:bCs/>
          <w:iCs/>
          <w:sz w:val="24"/>
          <w:szCs w:val="24"/>
          <w:u w:val="single"/>
        </w:rPr>
      </w:pPr>
      <w:r>
        <w:rPr>
          <w:rFonts w:ascii="Verdana" w:eastAsia="Calibri" w:hAnsi="Verdana" w:cs="Times-BoldItalic"/>
          <w:b/>
          <w:bCs/>
          <w:iCs/>
          <w:sz w:val="24"/>
          <w:szCs w:val="24"/>
          <w:u w:val="single"/>
        </w:rPr>
        <w:t>Se</w:t>
      </w:r>
      <w:r w:rsidR="00C6595E" w:rsidRPr="00AC4E8C">
        <w:rPr>
          <w:rFonts w:ascii="Verdana" w:eastAsia="Calibri" w:hAnsi="Verdana" w:cs="Times-BoldItalic"/>
          <w:b/>
          <w:bCs/>
          <w:iCs/>
          <w:sz w:val="24"/>
          <w:szCs w:val="24"/>
          <w:u w:val="single"/>
        </w:rPr>
        <w:t>pt: 2019, 2022, 2025, 2028, 2031, 2034, 2037, 2040 etc.</w:t>
      </w: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Pr="009C41E1"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rsidR="00C6595E" w:rsidRDefault="00C6595E" w:rsidP="00C6595E">
      <w:pPr>
        <w:autoSpaceDE w:val="0"/>
        <w:autoSpaceDN w:val="0"/>
        <w:adjustRightInd w:val="0"/>
        <w:rPr>
          <w:rFonts w:ascii="Verdana" w:eastAsia="Calibri" w:hAnsi="Verdana"/>
          <w:b/>
          <w:bCs/>
        </w:rPr>
      </w:pPr>
    </w:p>
    <w:p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‘G’</w:t>
      </w:r>
    </w:p>
    <w:p w:rsidR="00C6595E" w:rsidRDefault="00C6595E" w:rsidP="00C6595E">
      <w:pPr>
        <w:autoSpaceDE w:val="0"/>
        <w:autoSpaceDN w:val="0"/>
        <w:adjustRightInd w:val="0"/>
        <w:jc w:val="center"/>
        <w:rPr>
          <w:rFonts w:ascii="Verdana" w:eastAsia="Calibri" w:hAnsi="Verdana" w:cs="Times-BoldItalic"/>
          <w:b/>
          <w:bCs/>
          <w:iCs/>
          <w:sz w:val="28"/>
          <w:szCs w:val="28"/>
          <w:u w:val="single"/>
        </w:rPr>
      </w:pPr>
    </w:p>
    <w:p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2020, 2023, 2026, 2029, 2032, 2035, 2038, 2041 etc.</w:t>
      </w:r>
    </w:p>
    <w:p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rsidR="00C6595E" w:rsidRPr="00D357F6"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rsidR="00C6595E" w:rsidRDefault="00C6595E" w:rsidP="00C6595E">
      <w:pPr>
        <w:autoSpaceDE w:val="0"/>
        <w:autoSpaceDN w:val="0"/>
        <w:adjustRightInd w:val="0"/>
        <w:rPr>
          <w:rFonts w:ascii="Verdana" w:eastAsia="Calibri" w:hAnsi="Verdana"/>
          <w:b/>
          <w:bCs/>
        </w:rPr>
      </w:pPr>
    </w:p>
    <w:p w:rsidR="00C6595E" w:rsidRDefault="00C6595E" w:rsidP="00C6595E">
      <w:pPr>
        <w:autoSpaceDE w:val="0"/>
        <w:autoSpaceDN w:val="0"/>
        <w:adjustRightInd w:val="0"/>
        <w:spacing w:line="360" w:lineRule="auto"/>
        <w:rPr>
          <w:rFonts w:ascii="Verdana" w:eastAsia="Calibri" w:hAnsi="Verdana" w:cs="Times-BoldItalic"/>
          <w:bCs/>
          <w:iCs/>
        </w:rPr>
      </w:pPr>
    </w:p>
    <w:p w:rsidR="00C6595E" w:rsidRDefault="00C6595E" w:rsidP="00C6595E">
      <w:pPr>
        <w:autoSpaceDE w:val="0"/>
        <w:autoSpaceDN w:val="0"/>
        <w:adjustRightInd w:val="0"/>
        <w:spacing w:line="360" w:lineRule="auto"/>
        <w:rPr>
          <w:rFonts w:ascii="Verdana" w:eastAsia="Calibri" w:hAnsi="Verdana" w:cs="Times-BoldItalic"/>
          <w:bCs/>
          <w:iCs/>
        </w:rPr>
      </w:pPr>
    </w:p>
    <w:p w:rsidR="00C6595E" w:rsidRPr="00C6595E" w:rsidRDefault="00C6595E" w:rsidP="00AC4E8C">
      <w:pPr>
        <w:rPr>
          <w:b/>
        </w:rPr>
      </w:pPr>
    </w:p>
    <w:sectPr w:rsidR="00C6595E" w:rsidRPr="00C6595E" w:rsidSect="007A522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930" w:rsidRDefault="00F14930" w:rsidP="005E4452">
      <w:pPr>
        <w:spacing w:after="0" w:line="240" w:lineRule="auto"/>
      </w:pPr>
      <w:r>
        <w:separator/>
      </w:r>
    </w:p>
  </w:endnote>
  <w:endnote w:type="continuationSeparator" w:id="0">
    <w:p w:rsidR="00F14930" w:rsidRDefault="00F14930" w:rsidP="005E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930" w:rsidRDefault="00F14930" w:rsidP="005E4452">
      <w:pPr>
        <w:spacing w:after="0" w:line="240" w:lineRule="auto"/>
      </w:pPr>
      <w:r>
        <w:separator/>
      </w:r>
    </w:p>
  </w:footnote>
  <w:footnote w:type="continuationSeparator" w:id="0">
    <w:p w:rsidR="00F14930" w:rsidRDefault="00F14930" w:rsidP="005E4452">
      <w:pPr>
        <w:spacing w:after="0" w:line="240" w:lineRule="auto"/>
      </w:pPr>
      <w:r>
        <w:continuationSeparator/>
      </w:r>
    </w:p>
  </w:footnote>
  <w:footnote w:id="1">
    <w:p w:rsidR="001804C6" w:rsidRPr="00DE41F2" w:rsidRDefault="001804C6"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Under the provisions of the Education (Welfare) Act (2000) (section 23) the school’s code of behaviour should conform to the specifications stated.</w:t>
      </w:r>
    </w:p>
  </w:footnote>
  <w:footnote w:id="2">
    <w:p w:rsidR="001804C6" w:rsidRPr="00DE41F2" w:rsidRDefault="001804C6"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 xml:space="preserve">Under the provisions of the Education (Welfare) Act (2000) (section 22), the school’s attendance strategy should conform </w:t>
      </w:r>
      <w:r>
        <w:rPr>
          <w:rFonts w:ascii="Arial" w:hAnsi="Arial" w:cs="Arial"/>
          <w:sz w:val="16"/>
          <w:szCs w:val="16"/>
          <w:lang w:val="en-IE"/>
        </w:rPr>
        <w:t>to</w:t>
      </w:r>
      <w:r w:rsidRPr="00DE41F2">
        <w:rPr>
          <w:rFonts w:ascii="Arial" w:hAnsi="Arial" w:cs="Arial"/>
          <w:sz w:val="16"/>
          <w:szCs w:val="16"/>
          <w:lang w:val="en-IE"/>
        </w:rPr>
        <w:t xml:space="preserve"> the provisions stipulated.</w:t>
      </w:r>
    </w:p>
  </w:footnote>
  <w:footnote w:id="3">
    <w:p w:rsidR="001804C6" w:rsidRPr="00DE41F2" w:rsidRDefault="001804C6"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Section 9 of the Education Act (1998) requires a school to “use its available resources” to identify and provide for the educational needs of those “with a disability or other special educational needs.”</w:t>
      </w:r>
    </w:p>
  </w:footnote>
  <w:footnote w:id="4">
    <w:p w:rsidR="001804C6" w:rsidRPr="00DE41F2" w:rsidRDefault="001804C6"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The EPSEN Act requires that schools be inclusive of and provide an appropriate education for pupils with special educational needs.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31D9"/>
    <w:multiLevelType w:val="hybridMultilevel"/>
    <w:tmpl w:val="2988A20C"/>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05536B92"/>
    <w:multiLevelType w:val="hybridMultilevel"/>
    <w:tmpl w:val="94226EE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81A0E97"/>
    <w:multiLevelType w:val="hybridMultilevel"/>
    <w:tmpl w:val="DC66B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C51A6"/>
    <w:multiLevelType w:val="hybridMultilevel"/>
    <w:tmpl w:val="1C4E3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194743"/>
    <w:multiLevelType w:val="hybridMultilevel"/>
    <w:tmpl w:val="2BE0BE98"/>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09EB1C5E"/>
    <w:multiLevelType w:val="hybridMultilevel"/>
    <w:tmpl w:val="AD901E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450D53"/>
    <w:multiLevelType w:val="hybridMultilevel"/>
    <w:tmpl w:val="B7BEA0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A7494F"/>
    <w:multiLevelType w:val="hybridMultilevel"/>
    <w:tmpl w:val="5E263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D56800"/>
    <w:multiLevelType w:val="hybridMultilevel"/>
    <w:tmpl w:val="191A7A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0A5165"/>
    <w:multiLevelType w:val="hybridMultilevel"/>
    <w:tmpl w:val="9A4A8AF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116F1275"/>
    <w:multiLevelType w:val="hybridMultilevel"/>
    <w:tmpl w:val="752A42B4"/>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122C67A5"/>
    <w:multiLevelType w:val="hybridMultilevel"/>
    <w:tmpl w:val="D1C4D7E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12352EE4"/>
    <w:multiLevelType w:val="hybridMultilevel"/>
    <w:tmpl w:val="573C2B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46F2905"/>
    <w:multiLevelType w:val="hybridMultilevel"/>
    <w:tmpl w:val="E27669A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 w15:restartNumberingAfterBreak="0">
    <w:nsid w:val="14E11FF6"/>
    <w:multiLevelType w:val="hybridMultilevel"/>
    <w:tmpl w:val="9730A5B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5EA7871"/>
    <w:multiLevelType w:val="hybridMultilevel"/>
    <w:tmpl w:val="C304E83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19F6243E"/>
    <w:multiLevelType w:val="hybridMultilevel"/>
    <w:tmpl w:val="48EC0DB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7" w15:restartNumberingAfterBreak="0">
    <w:nsid w:val="1CC2694A"/>
    <w:multiLevelType w:val="multilevel"/>
    <w:tmpl w:val="2BA013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C00873"/>
    <w:multiLevelType w:val="hybridMultilevel"/>
    <w:tmpl w:val="F81E5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FDD19A9"/>
    <w:multiLevelType w:val="hybridMultilevel"/>
    <w:tmpl w:val="50680EB0"/>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0" w15:restartNumberingAfterBreak="0">
    <w:nsid w:val="21DE0BDB"/>
    <w:multiLevelType w:val="hybridMultilevel"/>
    <w:tmpl w:val="FF46E614"/>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230A7A0D"/>
    <w:multiLevelType w:val="hybridMultilevel"/>
    <w:tmpl w:val="82F473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30491B0C"/>
    <w:multiLevelType w:val="hybridMultilevel"/>
    <w:tmpl w:val="C798966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35AA7CBA"/>
    <w:multiLevelType w:val="hybridMultilevel"/>
    <w:tmpl w:val="605C118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E9712B"/>
    <w:multiLevelType w:val="hybridMultilevel"/>
    <w:tmpl w:val="B50C2DE0"/>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F849A6"/>
    <w:multiLevelType w:val="hybridMultilevel"/>
    <w:tmpl w:val="66564B02"/>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0F200C"/>
    <w:multiLevelType w:val="hybridMultilevel"/>
    <w:tmpl w:val="3BE2A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F3296F"/>
    <w:multiLevelType w:val="hybridMultilevel"/>
    <w:tmpl w:val="76727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641BC7"/>
    <w:multiLevelType w:val="hybridMultilevel"/>
    <w:tmpl w:val="B76EAF3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9" w15:restartNumberingAfterBreak="0">
    <w:nsid w:val="53D00793"/>
    <w:multiLevelType w:val="hybridMultilevel"/>
    <w:tmpl w:val="35404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B5111F"/>
    <w:multiLevelType w:val="hybridMultilevel"/>
    <w:tmpl w:val="16FE7F2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5E3A1821"/>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F160722"/>
    <w:multiLevelType w:val="hybridMultilevel"/>
    <w:tmpl w:val="A63A7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F2734A2"/>
    <w:multiLevelType w:val="hybridMultilevel"/>
    <w:tmpl w:val="FC725D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2C15B5B"/>
    <w:multiLevelType w:val="hybridMultilevel"/>
    <w:tmpl w:val="23665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99F43C8"/>
    <w:multiLevelType w:val="hybridMultilevel"/>
    <w:tmpl w:val="BEA8CE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DE70796"/>
    <w:multiLevelType w:val="hybridMultilevel"/>
    <w:tmpl w:val="6A0012B4"/>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7" w15:restartNumberingAfterBreak="0">
    <w:nsid w:val="74BC2273"/>
    <w:multiLevelType w:val="hybridMultilevel"/>
    <w:tmpl w:val="C5A85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94B7E55"/>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EF6ED8"/>
    <w:multiLevelType w:val="hybridMultilevel"/>
    <w:tmpl w:val="DAA80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3"/>
  </w:num>
  <w:num w:numId="4">
    <w:abstractNumId w:val="8"/>
  </w:num>
  <w:num w:numId="5">
    <w:abstractNumId w:val="18"/>
  </w:num>
  <w:num w:numId="6">
    <w:abstractNumId w:val="4"/>
  </w:num>
  <w:num w:numId="7">
    <w:abstractNumId w:val="9"/>
  </w:num>
  <w:num w:numId="8">
    <w:abstractNumId w:val="14"/>
  </w:num>
  <w:num w:numId="9">
    <w:abstractNumId w:val="23"/>
  </w:num>
  <w:num w:numId="10">
    <w:abstractNumId w:val="12"/>
  </w:num>
  <w:num w:numId="11">
    <w:abstractNumId w:val="26"/>
  </w:num>
  <w:num w:numId="12">
    <w:abstractNumId w:val="10"/>
  </w:num>
  <w:num w:numId="13">
    <w:abstractNumId w:val="7"/>
  </w:num>
  <w:num w:numId="14">
    <w:abstractNumId w:val="29"/>
  </w:num>
  <w:num w:numId="15">
    <w:abstractNumId w:val="17"/>
  </w:num>
  <w:num w:numId="16">
    <w:abstractNumId w:val="24"/>
  </w:num>
  <w:num w:numId="17">
    <w:abstractNumId w:val="25"/>
  </w:num>
  <w:num w:numId="18">
    <w:abstractNumId w:val="6"/>
  </w:num>
  <w:num w:numId="19">
    <w:abstractNumId w:val="2"/>
  </w:num>
  <w:num w:numId="20">
    <w:abstractNumId w:val="5"/>
  </w:num>
  <w:num w:numId="21">
    <w:abstractNumId w:val="21"/>
  </w:num>
  <w:num w:numId="22">
    <w:abstractNumId w:val="30"/>
  </w:num>
  <w:num w:numId="23">
    <w:abstractNumId w:val="15"/>
  </w:num>
  <w:num w:numId="24">
    <w:abstractNumId w:val="1"/>
  </w:num>
  <w:num w:numId="25">
    <w:abstractNumId w:val="36"/>
  </w:num>
  <w:num w:numId="26">
    <w:abstractNumId w:val="28"/>
  </w:num>
  <w:num w:numId="27">
    <w:abstractNumId w:val="13"/>
  </w:num>
  <w:num w:numId="28">
    <w:abstractNumId w:val="11"/>
  </w:num>
  <w:num w:numId="29">
    <w:abstractNumId w:val="0"/>
  </w:num>
  <w:num w:numId="30">
    <w:abstractNumId w:val="22"/>
  </w:num>
  <w:num w:numId="31">
    <w:abstractNumId w:val="19"/>
  </w:num>
  <w:num w:numId="32">
    <w:abstractNumId w:val="16"/>
  </w:num>
  <w:num w:numId="33">
    <w:abstractNumId w:val="20"/>
  </w:num>
  <w:num w:numId="34">
    <w:abstractNumId w:val="31"/>
  </w:num>
  <w:num w:numId="35">
    <w:abstractNumId w:val="32"/>
  </w:num>
  <w:num w:numId="36">
    <w:abstractNumId w:val="39"/>
  </w:num>
  <w:num w:numId="37">
    <w:abstractNumId w:val="33"/>
  </w:num>
  <w:num w:numId="38">
    <w:abstractNumId w:val="38"/>
  </w:num>
  <w:num w:numId="39">
    <w:abstractNumId w:val="3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D59"/>
    <w:rsid w:val="0007561D"/>
    <w:rsid w:val="0009252D"/>
    <w:rsid w:val="000A36E4"/>
    <w:rsid w:val="00121531"/>
    <w:rsid w:val="001804C6"/>
    <w:rsid w:val="003C1050"/>
    <w:rsid w:val="00456216"/>
    <w:rsid w:val="004B5C6B"/>
    <w:rsid w:val="0054337D"/>
    <w:rsid w:val="00567975"/>
    <w:rsid w:val="00567E4A"/>
    <w:rsid w:val="005B3DD4"/>
    <w:rsid w:val="005E4452"/>
    <w:rsid w:val="00610F4F"/>
    <w:rsid w:val="0062645E"/>
    <w:rsid w:val="007A5226"/>
    <w:rsid w:val="007F7505"/>
    <w:rsid w:val="00881091"/>
    <w:rsid w:val="009B6C6F"/>
    <w:rsid w:val="00A1177D"/>
    <w:rsid w:val="00A22869"/>
    <w:rsid w:val="00AA622C"/>
    <w:rsid w:val="00AC4E8C"/>
    <w:rsid w:val="00AE44E0"/>
    <w:rsid w:val="00AE68C3"/>
    <w:rsid w:val="00B032E4"/>
    <w:rsid w:val="00B42D59"/>
    <w:rsid w:val="00BB70EA"/>
    <w:rsid w:val="00C6595E"/>
    <w:rsid w:val="00CD3C6E"/>
    <w:rsid w:val="00CD3EC6"/>
    <w:rsid w:val="00E501DD"/>
    <w:rsid w:val="00E7411C"/>
    <w:rsid w:val="00E74BB6"/>
    <w:rsid w:val="00EE18C1"/>
    <w:rsid w:val="00F149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B5F67"/>
  <w15:docId w15:val="{0A918B2E-CBBE-43A7-8B6D-E820F6D8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595E"/>
    <w:pPr>
      <w:ind w:left="720"/>
      <w:contextualSpacing/>
    </w:pPr>
  </w:style>
  <w:style w:type="paragraph" w:styleId="BalloonText">
    <w:name w:val="Balloon Text"/>
    <w:basedOn w:val="Normal"/>
    <w:link w:val="BalloonTextChar"/>
    <w:uiPriority w:val="99"/>
    <w:semiHidden/>
    <w:unhideWhenUsed/>
    <w:rsid w:val="007A5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226"/>
    <w:rPr>
      <w:rFonts w:ascii="Tahoma" w:hAnsi="Tahoma" w:cs="Tahoma"/>
      <w:sz w:val="16"/>
      <w:szCs w:val="16"/>
    </w:rPr>
  </w:style>
  <w:style w:type="character" w:styleId="Hyperlink">
    <w:name w:val="Hyperlink"/>
    <w:basedOn w:val="DefaultParagraphFont"/>
    <w:rsid w:val="005E4452"/>
    <w:rPr>
      <w:color w:val="0000FF"/>
      <w:u w:val="single"/>
    </w:rPr>
  </w:style>
  <w:style w:type="paragraph" w:styleId="NormalWeb">
    <w:name w:val="Normal (Web)"/>
    <w:basedOn w:val="Normal"/>
    <w:uiPriority w:val="99"/>
    <w:rsid w:val="005E44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rsid w:val="005E445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5E4452"/>
    <w:rPr>
      <w:rFonts w:ascii="Times New Roman" w:eastAsia="Times New Roman" w:hAnsi="Times New Roman" w:cs="Times New Roman"/>
      <w:sz w:val="20"/>
      <w:szCs w:val="20"/>
      <w:lang w:val="en-GB" w:eastAsia="en-GB"/>
    </w:rPr>
  </w:style>
  <w:style w:type="character" w:styleId="FootnoteReference">
    <w:name w:val="footnote reference"/>
    <w:rsid w:val="005E4452"/>
    <w:rPr>
      <w:vertAlign w:val="superscript"/>
    </w:rPr>
  </w:style>
  <w:style w:type="character" w:customStyle="1" w:styleId="wz-italic">
    <w:name w:val="wz-italic"/>
    <w:basedOn w:val="DefaultParagraphFont"/>
    <w:rsid w:val="005E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wise.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Sonia Shorte</cp:lastModifiedBy>
  <cp:revision>2</cp:revision>
  <dcterms:created xsi:type="dcterms:W3CDTF">2018-09-11T23:17:00Z</dcterms:created>
  <dcterms:modified xsi:type="dcterms:W3CDTF">2018-09-11T23:17:00Z</dcterms:modified>
</cp:coreProperties>
</file>