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0F" w:rsidRDefault="007E48AF" w:rsidP="007E48AF">
      <w:pPr>
        <w:jc w:val="center"/>
        <w:rPr>
          <w:b/>
          <w:sz w:val="32"/>
          <w:u w:val="single"/>
        </w:rPr>
      </w:pPr>
      <w:r w:rsidRPr="007E48AF">
        <w:rPr>
          <w:b/>
          <w:sz w:val="32"/>
          <w:u w:val="single"/>
        </w:rPr>
        <w:t>Diabetes</w:t>
      </w:r>
    </w:p>
    <w:p w:rsidR="007E48AF" w:rsidRDefault="007E48AF" w:rsidP="007E48AF">
      <w:pPr>
        <w:rPr>
          <w:sz w:val="24"/>
        </w:rPr>
      </w:pPr>
      <w:r>
        <w:rPr>
          <w:sz w:val="24"/>
        </w:rPr>
        <w:t>Long term health risk as it is a chronic disease.</w:t>
      </w:r>
    </w:p>
    <w:p w:rsidR="007E48AF" w:rsidRDefault="007E48AF" w:rsidP="007E48AF">
      <w:pPr>
        <w:rPr>
          <w:sz w:val="24"/>
        </w:rPr>
      </w:pPr>
      <w:r>
        <w:rPr>
          <w:sz w:val="24"/>
        </w:rPr>
        <w:t>Type 1 diabetes is inherited as it is a genetic disorder.</w:t>
      </w:r>
    </w:p>
    <w:p w:rsidR="007E48AF" w:rsidRDefault="007E48AF" w:rsidP="007E48AF">
      <w:pPr>
        <w:rPr>
          <w:sz w:val="24"/>
        </w:rPr>
      </w:pPr>
      <w:r>
        <w:rPr>
          <w:sz w:val="24"/>
        </w:rPr>
        <w:t>Type 2 diabetes is due to lifestyle choices (obesity)</w:t>
      </w:r>
    </w:p>
    <w:p w:rsidR="007E48AF" w:rsidRDefault="007E48AF" w:rsidP="007E48AF">
      <w:pPr>
        <w:rPr>
          <w:sz w:val="24"/>
        </w:rPr>
      </w:pPr>
      <w:r>
        <w:rPr>
          <w:sz w:val="24"/>
        </w:rPr>
        <w:t>200,000 people have type 1 diabetes in the UK.</w:t>
      </w:r>
    </w:p>
    <w:p w:rsidR="007E48AF" w:rsidRDefault="007E48AF" w:rsidP="007E48AF">
      <w:pPr>
        <w:rPr>
          <w:sz w:val="24"/>
        </w:rPr>
      </w:pPr>
      <w:r>
        <w:rPr>
          <w:sz w:val="24"/>
        </w:rPr>
        <w:t xml:space="preserve"> 2,000,000 people have type </w:t>
      </w:r>
      <w:proofErr w:type="gramStart"/>
      <w:r>
        <w:rPr>
          <w:sz w:val="24"/>
        </w:rPr>
        <w:t>2 diabetes in the UK</w:t>
      </w:r>
      <w:proofErr w:type="gramEnd"/>
      <w:r>
        <w:rPr>
          <w:sz w:val="24"/>
        </w:rPr>
        <w:t>.</w:t>
      </w:r>
    </w:p>
    <w:p w:rsidR="007E48AF" w:rsidRDefault="007E48AF" w:rsidP="007E48AF">
      <w:pPr>
        <w:rPr>
          <w:sz w:val="24"/>
        </w:rPr>
      </w:pPr>
      <w:r>
        <w:rPr>
          <w:sz w:val="24"/>
        </w:rPr>
        <w:t>There are hundreds of thousands of people living with diabetes who have not been diagnosed.</w:t>
      </w:r>
    </w:p>
    <w:p w:rsidR="007E48AF" w:rsidRPr="007E48AF" w:rsidRDefault="007E48AF" w:rsidP="007E48AF">
      <w:pPr>
        <w:rPr>
          <w:sz w:val="24"/>
        </w:rPr>
      </w:pPr>
      <w:r>
        <w:rPr>
          <w:sz w:val="24"/>
        </w:rPr>
        <w:t>Complications from diabetes include heart disease, kidney failure, blindness and amputation.</w:t>
      </w:r>
    </w:p>
    <w:sectPr w:rsidR="007E48AF" w:rsidRPr="007E48AF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E48AF"/>
    <w:rsid w:val="001D040F"/>
    <w:rsid w:val="004B1C18"/>
    <w:rsid w:val="007E48AF"/>
    <w:rsid w:val="00FF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386</Characters>
  <Application>Microsoft Office Word</Application>
  <DocSecurity>0</DocSecurity>
  <Lines>3</Lines>
  <Paragraphs>1</Paragraphs>
  <ScaleCrop>false</ScaleCrop>
  <Company>RM plc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1</cp:revision>
  <dcterms:created xsi:type="dcterms:W3CDTF">2010-11-03T10:13:00Z</dcterms:created>
  <dcterms:modified xsi:type="dcterms:W3CDTF">2010-11-03T10:16:00Z</dcterms:modified>
</cp:coreProperties>
</file>